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71" w:rsidRPr="009D0071" w:rsidRDefault="009D0071" w:rsidP="009D007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eastAsia="hu-HU"/>
        </w:rPr>
      </w:pPr>
      <w:r w:rsidRPr="009D0071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bdr w:val="none" w:sz="0" w:space="0" w:color="auto" w:frame="1"/>
          <w:lang w:eastAsia="hu-HU"/>
        </w:rPr>
        <w:t xml:space="preserve">BTKM208BA </w:t>
      </w:r>
      <w:proofErr w:type="gramStart"/>
      <w:r w:rsidRPr="009D0071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bdr w:val="none" w:sz="0" w:space="0" w:color="auto" w:frame="1"/>
          <w:lang w:eastAsia="hu-HU"/>
        </w:rPr>
        <w:t>A</w:t>
      </w:r>
      <w:proofErr w:type="gramEnd"/>
      <w:r w:rsidRPr="009D0071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bdr w:val="none" w:sz="0" w:space="0" w:color="auto" w:frame="1"/>
          <w:lang w:eastAsia="hu-HU"/>
        </w:rPr>
        <w:t xml:space="preserve"> sajtó intézményei és műfajai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125"/>
          <w:sz w:val="28"/>
          <w:szCs w:val="28"/>
          <w:lang w:eastAsia="hu-HU"/>
        </w:rPr>
      </w:pPr>
      <w:proofErr w:type="spellStart"/>
      <w:r w:rsidRPr="009D0071">
        <w:rPr>
          <w:rFonts w:ascii="Times New Roman" w:eastAsia="Times New Roman" w:hAnsi="Times New Roman" w:cs="Times New Roman"/>
          <w:color w:val="1D2125"/>
          <w:sz w:val="28"/>
          <w:szCs w:val="28"/>
          <w:bdr w:val="none" w:sz="0" w:space="0" w:color="auto" w:frame="1"/>
          <w:lang w:eastAsia="hu-HU"/>
        </w:rPr>
        <w:t>Kálai</w:t>
      </w:r>
      <w:proofErr w:type="spellEnd"/>
      <w:r w:rsidRPr="009D0071">
        <w:rPr>
          <w:rFonts w:ascii="Times New Roman" w:eastAsia="Times New Roman" w:hAnsi="Times New Roman" w:cs="Times New Roman"/>
          <w:color w:val="1D2125"/>
          <w:sz w:val="28"/>
          <w:szCs w:val="28"/>
          <w:bdr w:val="none" w:sz="0" w:space="0" w:color="auto" w:frame="1"/>
          <w:lang w:eastAsia="hu-HU"/>
        </w:rPr>
        <w:t xml:space="preserve"> Sándor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125"/>
          <w:sz w:val="28"/>
          <w:szCs w:val="28"/>
          <w:lang w:eastAsia="hu-HU"/>
        </w:rPr>
      </w:pPr>
      <w:r w:rsidRPr="009D0071">
        <w:rPr>
          <w:rFonts w:ascii="Times New Roman" w:eastAsia="Times New Roman" w:hAnsi="Times New Roman" w:cs="Times New Roman"/>
          <w:i/>
          <w:iCs/>
          <w:color w:val="1D2125"/>
          <w:sz w:val="28"/>
          <w:szCs w:val="28"/>
          <w:bdr w:val="none" w:sz="0" w:space="0" w:color="auto" w:frame="1"/>
          <w:lang w:eastAsia="hu-HU"/>
        </w:rPr>
        <w:t>Szerda, 14:00-15:30</w:t>
      </w:r>
      <w:proofErr w:type="gramStart"/>
      <w:r w:rsidRPr="009D0071">
        <w:rPr>
          <w:rFonts w:ascii="Times New Roman" w:eastAsia="Times New Roman" w:hAnsi="Times New Roman" w:cs="Times New Roman"/>
          <w:i/>
          <w:iCs/>
          <w:color w:val="1D2125"/>
          <w:sz w:val="28"/>
          <w:szCs w:val="28"/>
          <w:bdr w:val="none" w:sz="0" w:space="0" w:color="auto" w:frame="1"/>
          <w:lang w:eastAsia="hu-HU"/>
        </w:rPr>
        <w:t>.,</w:t>
      </w:r>
      <w:proofErr w:type="gramEnd"/>
      <w:r w:rsidRPr="009D0071">
        <w:rPr>
          <w:rFonts w:ascii="Times New Roman" w:eastAsia="Times New Roman" w:hAnsi="Times New Roman" w:cs="Times New Roman"/>
          <w:i/>
          <w:iCs/>
          <w:color w:val="1D2125"/>
          <w:sz w:val="28"/>
          <w:szCs w:val="28"/>
          <w:bdr w:val="none" w:sz="0" w:space="0" w:color="auto" w:frame="1"/>
          <w:lang w:eastAsia="hu-HU"/>
        </w:rPr>
        <w:t xml:space="preserve"> XI.</w:t>
      </w:r>
      <w:bookmarkStart w:id="0" w:name="_GoBack"/>
      <w:bookmarkEnd w:id="0"/>
    </w:p>
    <w:p w:rsidR="009D0071" w:rsidRPr="009D0071" w:rsidRDefault="009D0071" w:rsidP="009D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 </w:t>
      </w:r>
    </w:p>
    <w:p w:rsidR="009D0071" w:rsidRPr="009D0071" w:rsidRDefault="009D0071" w:rsidP="009D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 xml:space="preserve">Az előadássorozat a sajtó műfajainak tanulmányozása mellett figyelmet fordít arra a nemzetközi és magyar </w:t>
      </w:r>
      <w:proofErr w:type="gram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kontextusra</w:t>
      </w:r>
      <w:proofErr w:type="gram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 xml:space="preserve"> is, amely a 19. század elejétől, a tömegkultúra kezdetétől fogva a korábbiakhoz képest nem tapasztalt módon közelíti egymáshoz az irodalmat, a sajtót (s létrejön például az első </w:t>
      </w:r>
      <w:proofErr w:type="spell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médiaformatált</w:t>
      </w:r>
      <w:proofErr w:type="spell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 xml:space="preserve"> termék, a sajtóban formálódó folytatásos regény) és később a 20. század új tömegmédiumait. 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Az előadások magyar és nemzetközi példákkal világítják meg a sajtó történetét és műfajait. Kiemelt figyelmet fordítunk egy sajátos sajtóműfajra, a bűnügyi napihírre. Az előadás céljai közé tartozik az is, hogy hazai példák közös elemzése által rámutasson arra, hogy a web 2.0 hogyan alakította/alakítja a sajtó intézményrendszerét és sajtóműfajokat.</w:t>
      </w: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 </w:t>
      </w:r>
    </w:p>
    <w:p w:rsidR="009D0071" w:rsidRPr="009D0071" w:rsidRDefault="009D0071" w:rsidP="009D007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 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bdr w:val="none" w:sz="0" w:space="0" w:color="auto" w:frame="1"/>
          <w:lang w:eastAsia="hu-HU"/>
        </w:rPr>
        <w:t>Követelmények, feladatok</w:t>
      </w:r>
    </w:p>
    <w:p w:rsidR="009D0071" w:rsidRPr="009D0071" w:rsidRDefault="009D0071" w:rsidP="009D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Az értékelés módja </w:t>
      </w: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u w:val="single"/>
          <w:lang w:eastAsia="hu-HU"/>
        </w:rPr>
        <w:t>írásbeli vizsga</w:t>
      </w: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, melynek alapja:</w:t>
      </w:r>
    </w:p>
    <w:p w:rsidR="009D0071" w:rsidRPr="009D0071" w:rsidRDefault="009D0071" w:rsidP="009D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- az előadás anyaga,</w:t>
      </w:r>
    </w:p>
    <w:p w:rsidR="009D0071" w:rsidRPr="009D0071" w:rsidRDefault="009D0071" w:rsidP="009D00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  <w:t>- az órákon elemzett példák.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 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bdr w:val="none" w:sz="0" w:space="0" w:color="auto" w:frame="1"/>
          <w:lang w:eastAsia="hu-HU"/>
        </w:rPr>
        <w:t>Ajánlott olvasmányok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Bernáth László (</w:t>
      </w:r>
      <w:proofErr w:type="spell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szerk</w:t>
      </w:r>
      <w:proofErr w:type="spell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.), </w:t>
      </w:r>
      <w:r w:rsidRPr="009D0071">
        <w:rPr>
          <w:rFonts w:ascii="Times New Roman" w:eastAsia="Times New Roman" w:hAnsi="Times New Roman" w:cs="Times New Roman"/>
          <w:i/>
          <w:iCs/>
          <w:color w:val="1D2125"/>
          <w:sz w:val="24"/>
          <w:szCs w:val="24"/>
          <w:bdr w:val="none" w:sz="0" w:space="0" w:color="auto" w:frame="1"/>
          <w:lang w:eastAsia="hu-HU"/>
        </w:rPr>
        <w:t>Műfajismeret</w:t>
      </w: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, Budapest, 1995.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Balázs Géza, </w:t>
      </w:r>
      <w:r w:rsidRPr="009D0071">
        <w:rPr>
          <w:rFonts w:ascii="Times New Roman" w:eastAsia="Times New Roman" w:hAnsi="Times New Roman" w:cs="Times New Roman"/>
          <w:i/>
          <w:iCs/>
          <w:color w:val="1D2125"/>
          <w:sz w:val="24"/>
          <w:szCs w:val="24"/>
          <w:bdr w:val="none" w:sz="0" w:space="0" w:color="auto" w:frame="1"/>
          <w:lang w:eastAsia="hu-HU"/>
        </w:rPr>
        <w:t>Médiaműfajok</w:t>
      </w: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, 1998.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Szirmai Éva, </w:t>
      </w:r>
      <w:proofErr w:type="gramStart"/>
      <w:r w:rsidRPr="009D0071">
        <w:rPr>
          <w:rFonts w:ascii="Times New Roman" w:eastAsia="Times New Roman" w:hAnsi="Times New Roman" w:cs="Times New Roman"/>
          <w:i/>
          <w:iCs/>
          <w:color w:val="1D2125"/>
          <w:sz w:val="24"/>
          <w:szCs w:val="24"/>
          <w:bdr w:val="none" w:sz="0" w:space="0" w:color="auto" w:frame="1"/>
          <w:lang w:eastAsia="hu-HU"/>
        </w:rPr>
        <w:t>A</w:t>
      </w:r>
      <w:proofErr w:type="gramEnd"/>
      <w:r w:rsidRPr="009D0071">
        <w:rPr>
          <w:rFonts w:ascii="Times New Roman" w:eastAsia="Times New Roman" w:hAnsi="Times New Roman" w:cs="Times New Roman"/>
          <w:i/>
          <w:iCs/>
          <w:color w:val="1D2125"/>
          <w:sz w:val="24"/>
          <w:szCs w:val="24"/>
          <w:bdr w:val="none" w:sz="0" w:space="0" w:color="auto" w:frame="1"/>
          <w:lang w:eastAsia="hu-HU"/>
        </w:rPr>
        <w:t xml:space="preserve"> sajtóműfajok elmélete</w:t>
      </w: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, Szeged, 2005.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 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bdr w:val="none" w:sz="0" w:space="0" w:color="auto" w:frame="1"/>
          <w:lang w:eastAsia="hu-HU"/>
        </w:rPr>
        <w:t>Témakörök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1. Bevezetés (febr. 11.)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2-3. A műfajok elmélete és története (febr. 18</w:t>
      </w:r>
      <w:proofErr w:type="gram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.,</w:t>
      </w:r>
      <w:proofErr w:type="gram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 xml:space="preserve"> febr. 25.)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4-7. A sajtó műfajai (hír, </w:t>
      </w:r>
      <w:hyperlink r:id="rId4" w:tgtFrame="_blank" w:tooltip="https://elearning.unideb.hu/mod/url/view.php?id=16258" w:history="1">
        <w:r w:rsidRPr="0024087B">
          <w:rPr>
            <w:rFonts w:ascii="Times New Roman" w:eastAsia="Times New Roman" w:hAnsi="Times New Roman" w:cs="Times New Roman"/>
            <w:color w:val="007456"/>
            <w:sz w:val="24"/>
            <w:szCs w:val="24"/>
            <w:u w:val="single"/>
            <w:bdr w:val="none" w:sz="0" w:space="0" w:color="auto" w:frame="1"/>
            <w:shd w:val="clear" w:color="auto" w:fill="EEEEEE"/>
            <w:lang w:eastAsia="hu-HU"/>
          </w:rPr>
          <w:t>tudósítás</w:t>
        </w:r>
      </w:hyperlink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, </w:t>
      </w:r>
      <w:hyperlink r:id="rId5" w:tgtFrame="_blank" w:tooltip="https://elearning.unideb.hu/mod/url/view.php?id=16259" w:history="1">
        <w:r w:rsidRPr="0024087B">
          <w:rPr>
            <w:rFonts w:ascii="Times New Roman" w:eastAsia="Times New Roman" w:hAnsi="Times New Roman" w:cs="Times New Roman"/>
            <w:color w:val="007456"/>
            <w:sz w:val="24"/>
            <w:szCs w:val="24"/>
            <w:u w:val="single"/>
            <w:bdr w:val="none" w:sz="0" w:space="0" w:color="auto" w:frame="1"/>
            <w:shd w:val="clear" w:color="auto" w:fill="EEEEEE"/>
            <w:lang w:eastAsia="hu-HU"/>
          </w:rPr>
          <w:t>interjú</w:t>
        </w:r>
      </w:hyperlink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, </w:t>
      </w:r>
      <w:hyperlink r:id="rId6" w:tgtFrame="_blank" w:tooltip="https://elearning.unideb.hu/mod/url/view.php?id=16260" w:history="1">
        <w:r w:rsidRPr="0024087B">
          <w:rPr>
            <w:rFonts w:ascii="Times New Roman" w:eastAsia="Times New Roman" w:hAnsi="Times New Roman" w:cs="Times New Roman"/>
            <w:color w:val="007456"/>
            <w:sz w:val="24"/>
            <w:szCs w:val="24"/>
            <w:u w:val="single"/>
            <w:bdr w:val="none" w:sz="0" w:space="0" w:color="auto" w:frame="1"/>
            <w:shd w:val="clear" w:color="auto" w:fill="EEEEEE"/>
            <w:lang w:eastAsia="hu-HU"/>
          </w:rPr>
          <w:t>riport</w:t>
        </w:r>
      </w:hyperlink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, a publicisztika műfajai) (márc. 4</w:t>
      </w:r>
      <w:proofErr w:type="gram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.,</w:t>
      </w:r>
      <w:proofErr w:type="gram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 xml:space="preserve"> márc. 11., márc. 18., márc. 25.)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8. Tömegkultúra és tömegsajtó (ápr. 8.)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9-11. A magyar sajtó története (ápr. 15</w:t>
      </w:r>
      <w:proofErr w:type="gram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.,</w:t>
      </w:r>
      <w:proofErr w:type="gram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 xml:space="preserve"> ápr. 22., ápr. 29.) </w:t>
      </w:r>
    </w:p>
    <w:p w:rsidR="009D0071" w:rsidRPr="009D0071" w:rsidRDefault="009D0071" w:rsidP="009D00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hu-HU"/>
        </w:rPr>
      </w:pPr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12-13. A bűnügyi napihír (máj. 6</w:t>
      </w:r>
      <w:proofErr w:type="gramStart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>.,</w:t>
      </w:r>
      <w:proofErr w:type="gramEnd"/>
      <w:r w:rsidRPr="009D0071">
        <w:rPr>
          <w:rFonts w:ascii="Times New Roman" w:eastAsia="Times New Roman" w:hAnsi="Times New Roman" w:cs="Times New Roman"/>
          <w:color w:val="1D2125"/>
          <w:sz w:val="24"/>
          <w:szCs w:val="24"/>
          <w:bdr w:val="none" w:sz="0" w:space="0" w:color="auto" w:frame="1"/>
          <w:lang w:eastAsia="hu-HU"/>
        </w:rPr>
        <w:t xml:space="preserve"> máj. 13.)</w:t>
      </w:r>
    </w:p>
    <w:p w:rsidR="00C75E21" w:rsidRPr="0024087B" w:rsidRDefault="00C75E21">
      <w:pPr>
        <w:rPr>
          <w:rFonts w:ascii="Times New Roman" w:hAnsi="Times New Roman" w:cs="Times New Roman"/>
          <w:sz w:val="24"/>
          <w:szCs w:val="24"/>
        </w:rPr>
      </w:pPr>
    </w:p>
    <w:sectPr w:rsidR="00C75E21" w:rsidRPr="0024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71"/>
    <w:rsid w:val="0024087B"/>
    <w:rsid w:val="009D0071"/>
    <w:rsid w:val="00C7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AFAA5-29AA-4F31-9AC8-43A6A06D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9D0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D007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D0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D0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earning.unideb.hu/mod/url/view.php?id=16260" TargetMode="External"/><Relationship Id="rId5" Type="http://schemas.openxmlformats.org/officeDocument/2006/relationships/hyperlink" Target="https://elearning.unideb.hu/mod/url/view.php?id=16259" TargetMode="External"/><Relationship Id="rId4" Type="http://schemas.openxmlformats.org/officeDocument/2006/relationships/hyperlink" Target="https://elearning.unideb.hu/mod/url/view.php?id=1625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2026-03-09T14:11:00Z</dcterms:created>
  <dcterms:modified xsi:type="dcterms:W3CDTF">2026-03-09T14:12:00Z</dcterms:modified>
</cp:coreProperties>
</file>