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73" w:rsidRPr="00224B95" w:rsidRDefault="00A27CEB" w:rsidP="00FC0373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Communication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Theory</w:t>
      </w:r>
      <w:proofErr w:type="spellEnd"/>
      <w:r>
        <w:rPr>
          <w:b/>
          <w:sz w:val="32"/>
          <w:szCs w:val="32"/>
        </w:rPr>
        <w:t xml:space="preserve"> 1.</w:t>
      </w:r>
    </w:p>
    <w:p w:rsidR="00FC0373" w:rsidRPr="00224B95" w:rsidRDefault="00FC0373" w:rsidP="00A27CEB">
      <w:pPr>
        <w:jc w:val="center"/>
        <w:rPr>
          <w:sz w:val="28"/>
          <w:szCs w:val="28"/>
        </w:rPr>
      </w:pPr>
      <w:r>
        <w:rPr>
          <w:sz w:val="28"/>
          <w:szCs w:val="28"/>
        </w:rPr>
        <w:t>Orsolya</w:t>
      </w:r>
      <w:r w:rsidR="00A27CEB" w:rsidRPr="00A27CEB">
        <w:rPr>
          <w:sz w:val="28"/>
          <w:szCs w:val="28"/>
        </w:rPr>
        <w:t xml:space="preserve"> </w:t>
      </w:r>
      <w:r w:rsidR="00A27CEB">
        <w:rPr>
          <w:sz w:val="28"/>
          <w:szCs w:val="28"/>
        </w:rPr>
        <w:t>Nagy</w:t>
      </w:r>
    </w:p>
    <w:p w:rsidR="00FC0373" w:rsidRDefault="00B47E2B" w:rsidP="00FC0373">
      <w:pPr>
        <w:jc w:val="center"/>
        <w:rPr>
          <w:color w:val="222222"/>
          <w:sz w:val="28"/>
          <w:szCs w:val="28"/>
          <w:shd w:val="clear" w:color="auto" w:fill="FFFFFF"/>
        </w:rPr>
      </w:pPr>
      <w:hyperlink r:id="rId5" w:history="1">
        <w:proofErr w:type="gramStart"/>
        <w:r w:rsidR="00FC0373" w:rsidRPr="00224B95">
          <w:rPr>
            <w:rStyle w:val="Hiperhivatkozs"/>
            <w:sz w:val="28"/>
            <w:szCs w:val="28"/>
            <w:shd w:val="clear" w:color="auto" w:fill="FFFFFF"/>
          </w:rPr>
          <w:t>orsolya.nagy47@gmail.com</w:t>
        </w:r>
      </w:hyperlink>
      <w:r w:rsidR="00A27CEB">
        <w:rPr>
          <w:rStyle w:val="Hiperhivatkozs"/>
          <w:sz w:val="28"/>
          <w:szCs w:val="28"/>
          <w:shd w:val="clear" w:color="auto" w:fill="FFFFFF"/>
        </w:rPr>
        <w:t xml:space="preserve"> ;</w:t>
      </w:r>
      <w:proofErr w:type="gramEnd"/>
      <w:r w:rsidR="00A27CEB">
        <w:rPr>
          <w:rStyle w:val="Hiperhivatkozs"/>
          <w:sz w:val="28"/>
          <w:szCs w:val="28"/>
          <w:shd w:val="clear" w:color="auto" w:fill="FFFFFF"/>
        </w:rPr>
        <w:t xml:space="preserve"> nagy.orsolya@arts.unideb.hu</w:t>
      </w:r>
    </w:p>
    <w:p w:rsidR="00FC0373" w:rsidRDefault="00A27CEB" w:rsidP="00FC0373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Tuesday</w:t>
      </w:r>
      <w:proofErr w:type="spellEnd"/>
      <w:r w:rsidR="00FC0373" w:rsidRPr="00224B9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12</w:t>
      </w:r>
      <w:r w:rsidR="00FC0373" w:rsidRPr="00224B95">
        <w:rPr>
          <w:i/>
          <w:sz w:val="28"/>
          <w:szCs w:val="28"/>
        </w:rPr>
        <w:t>.00-1</w:t>
      </w:r>
      <w:r>
        <w:rPr>
          <w:i/>
          <w:sz w:val="28"/>
          <w:szCs w:val="28"/>
        </w:rPr>
        <w:t>4</w:t>
      </w:r>
      <w:r w:rsidR="00FC0373" w:rsidRPr="00224B95">
        <w:rPr>
          <w:i/>
          <w:sz w:val="28"/>
          <w:szCs w:val="28"/>
        </w:rPr>
        <w:t>.00</w:t>
      </w:r>
    </w:p>
    <w:p w:rsidR="00FC0373" w:rsidRDefault="004458C7" w:rsidP="00FC0373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Foreign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Language</w:t>
      </w:r>
      <w:proofErr w:type="spellEnd"/>
      <w:r>
        <w:rPr>
          <w:i/>
          <w:sz w:val="28"/>
          <w:szCs w:val="28"/>
        </w:rPr>
        <w:t xml:space="preserve"> Centre (</w:t>
      </w:r>
      <w:proofErr w:type="spellStart"/>
      <w:r>
        <w:rPr>
          <w:i/>
          <w:sz w:val="28"/>
          <w:szCs w:val="28"/>
        </w:rPr>
        <w:t>DExam</w:t>
      </w:r>
      <w:proofErr w:type="spellEnd"/>
      <w:r>
        <w:rPr>
          <w:i/>
          <w:sz w:val="28"/>
          <w:szCs w:val="28"/>
        </w:rPr>
        <w:t xml:space="preserve"> Building), </w:t>
      </w:r>
      <w:proofErr w:type="spellStart"/>
      <w:r>
        <w:rPr>
          <w:i/>
          <w:sz w:val="28"/>
          <w:szCs w:val="28"/>
        </w:rPr>
        <w:t>Room</w:t>
      </w:r>
      <w:proofErr w:type="spellEnd"/>
      <w:r>
        <w:rPr>
          <w:i/>
          <w:sz w:val="28"/>
          <w:szCs w:val="28"/>
        </w:rPr>
        <w:t xml:space="preserve"> 20</w:t>
      </w:r>
    </w:p>
    <w:p w:rsidR="00FC0373" w:rsidRPr="00224B95" w:rsidRDefault="00FC0373" w:rsidP="00FC0373">
      <w:pPr>
        <w:rPr>
          <w:i/>
          <w:sz w:val="28"/>
          <w:szCs w:val="28"/>
        </w:rPr>
      </w:pPr>
    </w:p>
    <w:p w:rsidR="00FC0373" w:rsidRDefault="00FC0373" w:rsidP="00FC0373"/>
    <w:p w:rsidR="00FC0373" w:rsidRDefault="004458C7" w:rsidP="00FC0373">
      <w:pPr>
        <w:pStyle w:val="Cmsor2"/>
        <w:spacing w:line="240" w:lineRule="auto"/>
        <w:ind w:left="0" w:right="0"/>
        <w:rPr>
          <w:b/>
          <w:szCs w:val="24"/>
        </w:rPr>
      </w:pPr>
      <w:proofErr w:type="spellStart"/>
      <w:r>
        <w:rPr>
          <w:b/>
          <w:szCs w:val="24"/>
        </w:rPr>
        <w:t>About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the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course</w:t>
      </w:r>
      <w:proofErr w:type="spellEnd"/>
    </w:p>
    <w:p w:rsidR="00FC0373" w:rsidRDefault="00FC0373" w:rsidP="00FC0373">
      <w:pPr>
        <w:jc w:val="both"/>
      </w:pPr>
    </w:p>
    <w:p w:rsidR="00CE5223" w:rsidRPr="004458C7" w:rsidRDefault="004458C7" w:rsidP="00FC0373">
      <w:pPr>
        <w:jc w:val="both"/>
        <w:rPr>
          <w:szCs w:val="22"/>
        </w:rPr>
      </w:pPr>
      <w:r w:rsidRPr="004458C7">
        <w:rPr>
          <w:szCs w:val="22"/>
        </w:rPr>
        <w:t xml:space="preserve">The </w:t>
      </w:r>
      <w:proofErr w:type="spellStart"/>
      <w:r w:rsidRPr="004458C7">
        <w:rPr>
          <w:szCs w:val="22"/>
        </w:rPr>
        <w:t>course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provides</w:t>
      </w:r>
      <w:proofErr w:type="spellEnd"/>
      <w:r w:rsidRPr="004458C7">
        <w:rPr>
          <w:szCs w:val="22"/>
        </w:rPr>
        <w:t xml:space="preserve"> an </w:t>
      </w:r>
      <w:proofErr w:type="spellStart"/>
      <w:r w:rsidRPr="004458C7">
        <w:rPr>
          <w:szCs w:val="22"/>
        </w:rPr>
        <w:t>introduction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to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</w:t>
      </w:r>
      <w:proofErr w:type="spellEnd"/>
      <w:r w:rsidRPr="004458C7">
        <w:rPr>
          <w:szCs w:val="22"/>
        </w:rPr>
        <w:t xml:space="preserve"> major </w:t>
      </w:r>
      <w:proofErr w:type="spellStart"/>
      <w:r w:rsidRPr="004458C7">
        <w:rPr>
          <w:szCs w:val="22"/>
        </w:rPr>
        <w:t>paradigms</w:t>
      </w:r>
      <w:proofErr w:type="spellEnd"/>
      <w:r w:rsidRPr="004458C7">
        <w:rPr>
          <w:szCs w:val="22"/>
        </w:rPr>
        <w:t xml:space="preserve"> of </w:t>
      </w:r>
      <w:proofErr w:type="spellStart"/>
      <w:r w:rsidRPr="004458C7">
        <w:rPr>
          <w:szCs w:val="22"/>
        </w:rPr>
        <w:t>communication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theory</w:t>
      </w:r>
      <w:proofErr w:type="spellEnd"/>
      <w:r>
        <w:rPr>
          <w:szCs w:val="22"/>
        </w:rPr>
        <w:t>,</w:t>
      </w:r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from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information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transmission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to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thesis</w:t>
      </w:r>
      <w:proofErr w:type="spellEnd"/>
      <w:r w:rsidRPr="004458C7">
        <w:rPr>
          <w:szCs w:val="22"/>
        </w:rPr>
        <w:t xml:space="preserve"> of </w:t>
      </w:r>
      <w:proofErr w:type="spellStart"/>
      <w:r w:rsidRPr="004458C7">
        <w:rPr>
          <w:szCs w:val="22"/>
        </w:rPr>
        <w:t>culture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formation</w:t>
      </w:r>
      <w:proofErr w:type="spellEnd"/>
      <w:r w:rsidRPr="004458C7">
        <w:rPr>
          <w:szCs w:val="22"/>
        </w:rPr>
        <w:t xml:space="preserve">. In </w:t>
      </w:r>
      <w:proofErr w:type="spellStart"/>
      <w:r w:rsidRPr="004458C7">
        <w:rPr>
          <w:szCs w:val="22"/>
        </w:rPr>
        <w:t>addit</w:t>
      </w:r>
      <w:r>
        <w:rPr>
          <w:szCs w:val="22"/>
        </w:rPr>
        <w:t>ion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reviewed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theories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course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pays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special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attention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to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various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higher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education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traditions</w:t>
      </w:r>
      <w:proofErr w:type="spellEnd"/>
      <w:r w:rsidRPr="004458C7">
        <w:rPr>
          <w:szCs w:val="22"/>
        </w:rPr>
        <w:t xml:space="preserve"> of </w:t>
      </w:r>
      <w:proofErr w:type="spellStart"/>
      <w:r w:rsidRPr="004458C7">
        <w:rPr>
          <w:szCs w:val="22"/>
        </w:rPr>
        <w:t>teaching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communication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studies</w:t>
      </w:r>
      <w:proofErr w:type="spellEnd"/>
      <w:r w:rsidRPr="004458C7">
        <w:rPr>
          <w:szCs w:val="22"/>
        </w:rPr>
        <w:t xml:space="preserve">. </w:t>
      </w:r>
      <w:proofErr w:type="spellStart"/>
      <w:r w:rsidRPr="004458C7">
        <w:rPr>
          <w:szCs w:val="22"/>
        </w:rPr>
        <w:t>As</w:t>
      </w:r>
      <w:proofErr w:type="spellEnd"/>
      <w:r w:rsidRPr="004458C7">
        <w:rPr>
          <w:szCs w:val="22"/>
        </w:rPr>
        <w:t xml:space="preserve"> a </w:t>
      </w:r>
      <w:proofErr w:type="spellStart"/>
      <w:r w:rsidRPr="004458C7">
        <w:rPr>
          <w:szCs w:val="22"/>
        </w:rPr>
        <w:t>foundational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subject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for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students</w:t>
      </w:r>
      <w:proofErr w:type="spellEnd"/>
      <w:r w:rsidRPr="004458C7">
        <w:rPr>
          <w:szCs w:val="22"/>
        </w:rPr>
        <w:t xml:space="preserve"> majoring in </w:t>
      </w:r>
      <w:proofErr w:type="spellStart"/>
      <w:r w:rsidRPr="004458C7">
        <w:rPr>
          <w:szCs w:val="22"/>
        </w:rPr>
        <w:t>communication</w:t>
      </w:r>
      <w:proofErr w:type="spellEnd"/>
      <w:r w:rsidRPr="004458C7">
        <w:rPr>
          <w:szCs w:val="22"/>
        </w:rPr>
        <w:t xml:space="preserve">, it </w:t>
      </w:r>
      <w:proofErr w:type="spellStart"/>
      <w:r w:rsidRPr="004458C7">
        <w:rPr>
          <w:szCs w:val="22"/>
        </w:rPr>
        <w:t>also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clarifies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the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relationship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between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communication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studies</w:t>
      </w:r>
      <w:proofErr w:type="spellEnd"/>
      <w:r w:rsidRPr="004458C7">
        <w:rPr>
          <w:szCs w:val="22"/>
        </w:rPr>
        <w:t xml:space="preserve"> and </w:t>
      </w:r>
      <w:proofErr w:type="spellStart"/>
      <w:r w:rsidRPr="004458C7">
        <w:rPr>
          <w:szCs w:val="22"/>
        </w:rPr>
        <w:t>related</w:t>
      </w:r>
      <w:proofErr w:type="spellEnd"/>
      <w:r w:rsidRPr="004458C7">
        <w:rPr>
          <w:szCs w:val="22"/>
        </w:rPr>
        <w:t xml:space="preserve"> </w:t>
      </w:r>
      <w:proofErr w:type="spellStart"/>
      <w:r w:rsidRPr="004458C7">
        <w:rPr>
          <w:szCs w:val="22"/>
        </w:rPr>
        <w:t>competencies</w:t>
      </w:r>
      <w:proofErr w:type="spellEnd"/>
      <w:r w:rsidRPr="004458C7">
        <w:rPr>
          <w:szCs w:val="22"/>
        </w:rPr>
        <w:t xml:space="preserve"> of </w:t>
      </w:r>
      <w:proofErr w:type="spellStart"/>
      <w:r w:rsidRPr="004458C7">
        <w:rPr>
          <w:szCs w:val="22"/>
        </w:rPr>
        <w:t>the</w:t>
      </w:r>
      <w:proofErr w:type="spellEnd"/>
      <w:r w:rsidRPr="004458C7">
        <w:rPr>
          <w:szCs w:val="22"/>
        </w:rPr>
        <w:t xml:space="preserve"> labor market.</w:t>
      </w:r>
    </w:p>
    <w:p w:rsidR="0052500C" w:rsidRDefault="0052500C" w:rsidP="00FC0373">
      <w:pPr>
        <w:jc w:val="both"/>
        <w:rPr>
          <w:szCs w:val="24"/>
          <w:u w:val="single"/>
        </w:rPr>
      </w:pPr>
    </w:p>
    <w:p w:rsidR="00FC0373" w:rsidRDefault="002150ED" w:rsidP="00FC037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Requirements</w:t>
      </w:r>
      <w:proofErr w:type="spellEnd"/>
    </w:p>
    <w:p w:rsidR="00FC0373" w:rsidRDefault="00FC0373" w:rsidP="00FC0373">
      <w:pPr>
        <w:jc w:val="both"/>
      </w:pPr>
    </w:p>
    <w:p w:rsidR="00E033A6" w:rsidRPr="00E033A6" w:rsidRDefault="00E033A6" w:rsidP="00E033A6">
      <w:r w:rsidRPr="00E033A6">
        <w:t xml:space="preserve">The </w:t>
      </w:r>
      <w:proofErr w:type="spellStart"/>
      <w:r w:rsidRPr="00E033A6">
        <w:t>course</w:t>
      </w:r>
      <w:proofErr w:type="spellEnd"/>
      <w:r w:rsidRPr="00E033A6">
        <w:t xml:space="preserve"> </w:t>
      </w:r>
      <w:proofErr w:type="spellStart"/>
      <w:r w:rsidRPr="00E033A6">
        <w:t>can</w:t>
      </w:r>
      <w:proofErr w:type="spellEnd"/>
      <w:r w:rsidRPr="00E033A6">
        <w:t xml:space="preserve"> be </w:t>
      </w:r>
      <w:proofErr w:type="spellStart"/>
      <w:r w:rsidRPr="00E033A6">
        <w:t>completed</w:t>
      </w:r>
      <w:proofErr w:type="spellEnd"/>
      <w:r w:rsidRPr="00E033A6">
        <w:t xml:space="preserve"> </w:t>
      </w:r>
      <w:proofErr w:type="spellStart"/>
      <w:r>
        <w:t>by</w:t>
      </w:r>
      <w:proofErr w:type="spellEnd"/>
      <w:r w:rsidRPr="00E033A6">
        <w:t xml:space="preserve"> a </w:t>
      </w:r>
      <w:proofErr w:type="spellStart"/>
      <w:r w:rsidRPr="00E033A6">
        <w:t>written</w:t>
      </w:r>
      <w:proofErr w:type="spellEnd"/>
      <w:r w:rsidRPr="00E033A6">
        <w:t xml:space="preserve"> </w:t>
      </w:r>
      <w:proofErr w:type="spellStart"/>
      <w:r w:rsidRPr="00E033A6">
        <w:t>exam</w:t>
      </w:r>
      <w:proofErr w:type="spellEnd"/>
      <w:r w:rsidRPr="00E033A6">
        <w:t xml:space="preserve"> </w:t>
      </w:r>
      <w:r>
        <w:t>(</w:t>
      </w:r>
      <w:proofErr w:type="spellStart"/>
      <w:r w:rsidRPr="00E033A6">
        <w:rPr>
          <w:szCs w:val="22"/>
        </w:rPr>
        <w:t>colloquia</w:t>
      </w:r>
      <w:proofErr w:type="spellEnd"/>
      <w:r>
        <w:t xml:space="preserve">) </w:t>
      </w:r>
      <w:proofErr w:type="spellStart"/>
      <w:r w:rsidRPr="00E033A6">
        <w:t>at</w:t>
      </w:r>
      <w:proofErr w:type="spellEnd"/>
      <w:r w:rsidRPr="00E033A6">
        <w:t xml:space="preserve"> </w:t>
      </w:r>
      <w:proofErr w:type="spellStart"/>
      <w:r w:rsidRPr="00E033A6">
        <w:t>the</w:t>
      </w:r>
      <w:proofErr w:type="spellEnd"/>
      <w:r w:rsidRPr="00E033A6">
        <w:t xml:space="preserve"> end of </w:t>
      </w:r>
      <w:proofErr w:type="spellStart"/>
      <w:r w:rsidRPr="00E033A6">
        <w:t>the</w:t>
      </w:r>
      <w:proofErr w:type="spellEnd"/>
      <w:r w:rsidRPr="00E033A6">
        <w:t xml:space="preserve"> </w:t>
      </w:r>
      <w:proofErr w:type="spellStart"/>
      <w:r w:rsidRPr="00E033A6">
        <w:t>semester</w:t>
      </w:r>
      <w:proofErr w:type="spellEnd"/>
      <w:r w:rsidRPr="00E033A6">
        <w:t xml:space="preserve">, </w:t>
      </w:r>
      <w:proofErr w:type="spellStart"/>
      <w:r w:rsidRPr="00E033A6">
        <w:t>which</w:t>
      </w:r>
      <w:proofErr w:type="spellEnd"/>
      <w:r w:rsidRPr="00E033A6">
        <w:t xml:space="preserve"> </w:t>
      </w:r>
      <w:proofErr w:type="spellStart"/>
      <w:r w:rsidRPr="00E033A6">
        <w:t>will</w:t>
      </w:r>
      <w:proofErr w:type="spellEnd"/>
      <w:r w:rsidRPr="00E033A6">
        <w:t xml:space="preserve"> </w:t>
      </w:r>
      <w:proofErr w:type="spellStart"/>
      <w:r w:rsidRPr="00E033A6">
        <w:t>ask</w:t>
      </w:r>
      <w:proofErr w:type="spellEnd"/>
      <w:r w:rsidRPr="00E033A6">
        <w:t xml:space="preserve"> </w:t>
      </w:r>
      <w:proofErr w:type="spellStart"/>
      <w:r w:rsidRPr="00E033A6">
        <w:t>questions</w:t>
      </w:r>
      <w:proofErr w:type="spellEnd"/>
      <w:r w:rsidRPr="00E033A6">
        <w:t xml:space="preserve"> </w:t>
      </w:r>
      <w:proofErr w:type="spellStart"/>
      <w:r w:rsidRPr="00E033A6">
        <w:t>about</w:t>
      </w:r>
      <w:proofErr w:type="spellEnd"/>
      <w:r w:rsidRPr="00E033A6">
        <w:t xml:space="preserve"> </w:t>
      </w:r>
      <w:proofErr w:type="spellStart"/>
      <w:r w:rsidRPr="00E033A6">
        <w:t>the</w:t>
      </w:r>
      <w:proofErr w:type="spellEnd"/>
      <w:r w:rsidRPr="00E033A6">
        <w:t xml:space="preserve"> </w:t>
      </w:r>
      <w:proofErr w:type="spellStart"/>
      <w:r w:rsidRPr="00E033A6">
        <w:t>material</w:t>
      </w:r>
      <w:proofErr w:type="spellEnd"/>
      <w:r w:rsidRPr="00E033A6">
        <w:t xml:space="preserve"> </w:t>
      </w:r>
      <w:proofErr w:type="spellStart"/>
      <w:r w:rsidRPr="00E033A6">
        <w:t>from</w:t>
      </w:r>
      <w:proofErr w:type="spellEnd"/>
      <w:r w:rsidRPr="00E033A6">
        <w:t xml:space="preserve"> </w:t>
      </w:r>
      <w:proofErr w:type="spellStart"/>
      <w:r w:rsidRPr="00E033A6">
        <w:t>the</w:t>
      </w:r>
      <w:proofErr w:type="spellEnd"/>
      <w:r w:rsidRPr="00E033A6">
        <w:t xml:space="preserve"> </w:t>
      </w:r>
      <w:proofErr w:type="spellStart"/>
      <w:r w:rsidRPr="00E033A6">
        <w:t>lectures</w:t>
      </w:r>
      <w:proofErr w:type="spellEnd"/>
      <w:r w:rsidRPr="00E033A6">
        <w:t xml:space="preserve"> and </w:t>
      </w:r>
      <w:proofErr w:type="spellStart"/>
      <w:r w:rsidRPr="00E033A6">
        <w:t>the</w:t>
      </w:r>
      <w:proofErr w:type="spellEnd"/>
      <w:r w:rsidRPr="00E033A6">
        <w:t xml:space="preserve"> </w:t>
      </w:r>
      <w:proofErr w:type="spellStart"/>
      <w:r w:rsidRPr="00E033A6">
        <w:t>included</w:t>
      </w:r>
      <w:proofErr w:type="spellEnd"/>
      <w:r w:rsidRPr="00E033A6">
        <w:t xml:space="preserve"> </w:t>
      </w:r>
      <w:proofErr w:type="spellStart"/>
      <w:r w:rsidRPr="00E033A6">
        <w:t>literature</w:t>
      </w:r>
      <w:proofErr w:type="spellEnd"/>
      <w:r w:rsidRPr="00E033A6">
        <w:t>.</w:t>
      </w:r>
    </w:p>
    <w:p w:rsidR="00FC0373" w:rsidRDefault="00FC0373" w:rsidP="00FC0373">
      <w:pPr>
        <w:jc w:val="both"/>
      </w:pPr>
    </w:p>
    <w:p w:rsidR="00FC0373" w:rsidRDefault="001C1CB1" w:rsidP="00FC037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Topics</w:t>
      </w:r>
      <w:proofErr w:type="spellEnd"/>
      <w:r w:rsidR="00C126E0">
        <w:rPr>
          <w:b/>
          <w:szCs w:val="24"/>
        </w:rPr>
        <w:t xml:space="preserve">, </w:t>
      </w:r>
      <w:proofErr w:type="spellStart"/>
      <w:r w:rsidR="00C126E0">
        <w:rPr>
          <w:b/>
          <w:szCs w:val="24"/>
        </w:rPr>
        <w:t>areas</w:t>
      </w:r>
      <w:proofErr w:type="spellEnd"/>
    </w:p>
    <w:p w:rsidR="00FC0373" w:rsidRDefault="00FC0373" w:rsidP="00FC0373">
      <w:pPr>
        <w:jc w:val="both"/>
        <w:rPr>
          <w:b/>
          <w:szCs w:val="24"/>
        </w:rPr>
      </w:pPr>
    </w:p>
    <w:p w:rsidR="00C126E0" w:rsidRPr="007068CA" w:rsidRDefault="00C126E0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Intrapersonal</w:t>
      </w:r>
      <w:proofErr w:type="spellEnd"/>
      <w:r w:rsidRPr="007068CA">
        <w:rPr>
          <w:szCs w:val="24"/>
        </w:rPr>
        <w:t xml:space="preserve"> and </w:t>
      </w:r>
      <w:proofErr w:type="spellStart"/>
      <w:r w:rsidRPr="007068CA">
        <w:rPr>
          <w:szCs w:val="24"/>
        </w:rPr>
        <w:t>interpersonal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2150ED" w:rsidRPr="007068CA" w:rsidRDefault="002150ED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Mediated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C126E0" w:rsidRPr="007068CA" w:rsidRDefault="00C126E0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7068CA">
        <w:rPr>
          <w:szCs w:val="24"/>
        </w:rPr>
        <w:t xml:space="preserve">Group </w:t>
      </w:r>
      <w:proofErr w:type="spellStart"/>
      <w:r w:rsidRPr="007068CA">
        <w:rPr>
          <w:szCs w:val="24"/>
        </w:rPr>
        <w:t>communication</w:t>
      </w:r>
      <w:proofErr w:type="spellEnd"/>
    </w:p>
    <w:p w:rsidR="007068CA" w:rsidRPr="007068CA" w:rsidRDefault="007068CA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Mass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C126E0" w:rsidRPr="007068CA" w:rsidRDefault="00C126E0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Verbal</w:t>
      </w:r>
      <w:proofErr w:type="spellEnd"/>
      <w:r w:rsidRPr="007068CA">
        <w:rPr>
          <w:szCs w:val="24"/>
        </w:rPr>
        <w:t xml:space="preserve"> and </w:t>
      </w:r>
      <w:proofErr w:type="spellStart"/>
      <w:r w:rsidRPr="007068CA">
        <w:rPr>
          <w:szCs w:val="24"/>
        </w:rPr>
        <w:t>nonverbal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7068CA" w:rsidRPr="007068CA" w:rsidRDefault="007068CA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7068CA">
        <w:rPr>
          <w:szCs w:val="24"/>
        </w:rPr>
        <w:t xml:space="preserve">The </w:t>
      </w:r>
      <w:proofErr w:type="spellStart"/>
      <w:r w:rsidRPr="007068CA">
        <w:rPr>
          <w:szCs w:val="24"/>
        </w:rPr>
        <w:t>transmission</w:t>
      </w:r>
      <w:proofErr w:type="spellEnd"/>
      <w:r w:rsidRPr="007068CA">
        <w:rPr>
          <w:szCs w:val="24"/>
        </w:rPr>
        <w:t xml:space="preserve">, </w:t>
      </w:r>
      <w:proofErr w:type="spellStart"/>
      <w:r w:rsidRPr="007068CA">
        <w:rPr>
          <w:szCs w:val="24"/>
        </w:rPr>
        <w:t>interaction</w:t>
      </w:r>
      <w:proofErr w:type="spellEnd"/>
      <w:r w:rsidRPr="007068CA">
        <w:rPr>
          <w:szCs w:val="24"/>
        </w:rPr>
        <w:t xml:space="preserve">, and </w:t>
      </w:r>
      <w:proofErr w:type="spellStart"/>
      <w:r w:rsidRPr="007068CA">
        <w:rPr>
          <w:szCs w:val="24"/>
        </w:rPr>
        <w:t>transaction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models</w:t>
      </w:r>
      <w:proofErr w:type="spellEnd"/>
      <w:r w:rsidRPr="007068CA">
        <w:rPr>
          <w:szCs w:val="24"/>
        </w:rPr>
        <w:t xml:space="preserve"> of </w:t>
      </w:r>
      <w:proofErr w:type="spellStart"/>
      <w:r w:rsidRPr="007068CA">
        <w:rPr>
          <w:szCs w:val="24"/>
        </w:rPr>
        <w:t>communication</w:t>
      </w:r>
      <w:proofErr w:type="spellEnd"/>
    </w:p>
    <w:p w:rsidR="007068CA" w:rsidRPr="007068CA" w:rsidRDefault="007068CA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Denotation</w:t>
      </w:r>
      <w:proofErr w:type="spellEnd"/>
      <w:r w:rsidRPr="007068CA">
        <w:rPr>
          <w:szCs w:val="24"/>
        </w:rPr>
        <w:t xml:space="preserve"> and </w:t>
      </w:r>
      <w:proofErr w:type="spellStart"/>
      <w:r w:rsidRPr="007068CA">
        <w:rPr>
          <w:szCs w:val="24"/>
        </w:rPr>
        <w:t>connotation</w:t>
      </w:r>
      <w:proofErr w:type="spellEnd"/>
    </w:p>
    <w:p w:rsidR="007068CA" w:rsidRPr="007068CA" w:rsidRDefault="007068CA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Culture</w:t>
      </w:r>
      <w:proofErr w:type="spellEnd"/>
      <w:r w:rsidRPr="007068CA">
        <w:rPr>
          <w:szCs w:val="24"/>
        </w:rPr>
        <w:t xml:space="preserve"> and </w:t>
      </w:r>
      <w:proofErr w:type="spellStart"/>
      <w:r w:rsidRPr="007068CA">
        <w:rPr>
          <w:szCs w:val="24"/>
        </w:rPr>
        <w:t>diversity</w:t>
      </w:r>
      <w:proofErr w:type="spellEnd"/>
      <w:r w:rsidRPr="007068CA">
        <w:rPr>
          <w:szCs w:val="24"/>
        </w:rPr>
        <w:t xml:space="preserve">, </w:t>
      </w:r>
      <w:proofErr w:type="spellStart"/>
      <w:r w:rsidRPr="007068CA">
        <w:rPr>
          <w:szCs w:val="24"/>
        </w:rPr>
        <w:t>intercultural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C126E0" w:rsidRPr="007068CA" w:rsidRDefault="00C126E0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proofErr w:type="spellStart"/>
      <w:r w:rsidRPr="007068CA">
        <w:rPr>
          <w:szCs w:val="24"/>
        </w:rPr>
        <w:t>Performative</w:t>
      </w:r>
      <w:proofErr w:type="spellEnd"/>
      <w:r w:rsidRPr="007068CA">
        <w:rPr>
          <w:szCs w:val="24"/>
        </w:rPr>
        <w:t xml:space="preserve"> </w:t>
      </w:r>
      <w:proofErr w:type="spellStart"/>
      <w:r w:rsidRPr="007068CA">
        <w:rPr>
          <w:szCs w:val="24"/>
        </w:rPr>
        <w:t>communication</w:t>
      </w:r>
      <w:proofErr w:type="spellEnd"/>
    </w:p>
    <w:p w:rsidR="002150ED" w:rsidRPr="007068CA" w:rsidRDefault="00C126E0" w:rsidP="007068CA">
      <w:pPr>
        <w:pStyle w:val="Listaszerbekezds"/>
        <w:numPr>
          <w:ilvl w:val="0"/>
          <w:numId w:val="9"/>
        </w:numPr>
        <w:jc w:val="both"/>
        <w:rPr>
          <w:szCs w:val="24"/>
        </w:rPr>
      </w:pPr>
      <w:r w:rsidRPr="007068CA">
        <w:rPr>
          <w:szCs w:val="24"/>
        </w:rPr>
        <w:t xml:space="preserve">Public </w:t>
      </w:r>
      <w:proofErr w:type="spellStart"/>
      <w:r w:rsidRPr="007068CA">
        <w:rPr>
          <w:szCs w:val="24"/>
        </w:rPr>
        <w:t>speaking</w:t>
      </w:r>
      <w:proofErr w:type="spellEnd"/>
    </w:p>
    <w:p w:rsidR="00FC0373" w:rsidRDefault="00FC0373" w:rsidP="00FC0373">
      <w:pPr>
        <w:ind w:left="360"/>
        <w:jc w:val="both"/>
        <w:rPr>
          <w:b/>
          <w:bCs/>
        </w:rPr>
      </w:pPr>
    </w:p>
    <w:p w:rsidR="00FC0373" w:rsidRPr="00F12E69" w:rsidRDefault="002150ED" w:rsidP="00FC0373">
      <w:pPr>
        <w:jc w:val="both"/>
        <w:rPr>
          <w:bCs/>
        </w:rPr>
      </w:pPr>
      <w:proofErr w:type="spellStart"/>
      <w:r>
        <w:rPr>
          <w:b/>
          <w:bCs/>
        </w:rPr>
        <w:t>Reference</w:t>
      </w:r>
      <w:r w:rsidR="007068CA">
        <w:rPr>
          <w:b/>
          <w:bCs/>
        </w:rPr>
        <w:t>s</w:t>
      </w:r>
      <w:proofErr w:type="spellEnd"/>
    </w:p>
    <w:p w:rsidR="00FC0373" w:rsidRDefault="00FC0373" w:rsidP="00FC0373">
      <w:pPr>
        <w:jc w:val="both"/>
        <w:rPr>
          <w:szCs w:val="24"/>
        </w:rPr>
      </w:pPr>
    </w:p>
    <w:p w:rsidR="00FC0373" w:rsidRDefault="00FC0373" w:rsidP="002150ED">
      <w:r w:rsidRPr="00E5090D">
        <w:rPr>
          <w:szCs w:val="24"/>
        </w:rPr>
        <w:t>E-</w:t>
      </w:r>
      <w:proofErr w:type="spellStart"/>
      <w:r w:rsidRPr="00E5090D">
        <w:rPr>
          <w:szCs w:val="24"/>
        </w:rPr>
        <w:t>learning</w:t>
      </w:r>
      <w:proofErr w:type="spellEnd"/>
      <w:r w:rsidRPr="00E5090D">
        <w:rPr>
          <w:szCs w:val="24"/>
        </w:rPr>
        <w:t xml:space="preserve">: </w:t>
      </w:r>
      <w:hyperlink r:id="rId6" w:history="1">
        <w:r w:rsidR="002150ED" w:rsidRPr="00A77CAA">
          <w:rPr>
            <w:rStyle w:val="Hiperhivatkozs"/>
          </w:rPr>
          <w:t>https://elearning.unideb.hu/course/view.php?id=17017</w:t>
        </w:r>
      </w:hyperlink>
    </w:p>
    <w:p w:rsidR="002150ED" w:rsidRDefault="002150ED" w:rsidP="002150ED">
      <w:pPr>
        <w:rPr>
          <w:szCs w:val="24"/>
        </w:rPr>
      </w:pPr>
    </w:p>
    <w:p w:rsidR="00FC0373" w:rsidRPr="003D1608" w:rsidRDefault="00E033A6" w:rsidP="00FC037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Required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literature</w:t>
      </w:r>
      <w:proofErr w:type="spellEnd"/>
    </w:p>
    <w:p w:rsidR="00937395" w:rsidRDefault="00937395" w:rsidP="00FC0373">
      <w:pPr>
        <w:jc w:val="both"/>
        <w:rPr>
          <w:szCs w:val="24"/>
        </w:rPr>
      </w:pPr>
    </w:p>
    <w:p w:rsidR="0033181F" w:rsidRPr="007068CA" w:rsidRDefault="00E033A6" w:rsidP="007068CA">
      <w:pPr>
        <w:pStyle w:val="Listaszerbekezds"/>
        <w:numPr>
          <w:ilvl w:val="0"/>
          <w:numId w:val="11"/>
        </w:numPr>
        <w:jc w:val="both"/>
        <w:rPr>
          <w:sz w:val="32"/>
          <w:szCs w:val="24"/>
        </w:rPr>
      </w:pPr>
      <w:r w:rsidRPr="00642F3D">
        <w:t>West,</w:t>
      </w:r>
      <w:r w:rsidRPr="00E033A6">
        <w:t xml:space="preserve"> Richard – </w:t>
      </w:r>
      <w:r w:rsidRPr="00642F3D">
        <w:t>Turner,</w:t>
      </w:r>
      <w:r w:rsidRPr="00E033A6">
        <w:t xml:space="preserve"> </w:t>
      </w:r>
      <w:proofErr w:type="spellStart"/>
      <w:r w:rsidRPr="00E033A6">
        <w:t>Lynn</w:t>
      </w:r>
      <w:proofErr w:type="spellEnd"/>
      <w:r w:rsidRPr="00E033A6">
        <w:t xml:space="preserve"> H. (2018). </w:t>
      </w:r>
      <w:proofErr w:type="spellStart"/>
      <w:r w:rsidRPr="007068CA">
        <w:rPr>
          <w:i/>
        </w:rPr>
        <w:t>Introducing</w:t>
      </w:r>
      <w:proofErr w:type="spellEnd"/>
      <w:r w:rsidRPr="007068CA">
        <w:rPr>
          <w:i/>
        </w:rPr>
        <w:t xml:space="preserve"> </w:t>
      </w:r>
      <w:proofErr w:type="spellStart"/>
      <w:r w:rsidRPr="007068CA">
        <w:rPr>
          <w:i/>
        </w:rPr>
        <w:t>Communication</w:t>
      </w:r>
      <w:proofErr w:type="spellEnd"/>
      <w:r w:rsidRPr="007068CA">
        <w:rPr>
          <w:i/>
        </w:rPr>
        <w:t xml:space="preserve"> </w:t>
      </w:r>
      <w:proofErr w:type="spellStart"/>
      <w:r w:rsidRPr="007068CA">
        <w:rPr>
          <w:i/>
        </w:rPr>
        <w:t>Theory</w:t>
      </w:r>
      <w:proofErr w:type="spellEnd"/>
      <w:r w:rsidRPr="007068CA">
        <w:rPr>
          <w:i/>
        </w:rPr>
        <w:t xml:space="preserve">. </w:t>
      </w:r>
      <w:proofErr w:type="spellStart"/>
      <w:r w:rsidRPr="007068CA">
        <w:rPr>
          <w:i/>
        </w:rPr>
        <w:t>Analysis</w:t>
      </w:r>
      <w:proofErr w:type="spellEnd"/>
      <w:r w:rsidRPr="007068CA">
        <w:rPr>
          <w:i/>
        </w:rPr>
        <w:t xml:space="preserve"> and </w:t>
      </w:r>
      <w:proofErr w:type="spellStart"/>
      <w:r w:rsidRPr="007068CA">
        <w:rPr>
          <w:i/>
        </w:rPr>
        <w:t>Application</w:t>
      </w:r>
      <w:proofErr w:type="spellEnd"/>
      <w:r w:rsidRPr="00E033A6">
        <w:t xml:space="preserve">, </w:t>
      </w:r>
      <w:proofErr w:type="spellStart"/>
      <w:r w:rsidRPr="00E033A6">
        <w:t>McGraw</w:t>
      </w:r>
      <w:proofErr w:type="spellEnd"/>
      <w:r w:rsidRPr="00E033A6">
        <w:t>-Hill Education, New York (</w:t>
      </w:r>
      <w:proofErr w:type="spellStart"/>
      <w:r w:rsidRPr="00E033A6">
        <w:t>Sixth</w:t>
      </w:r>
      <w:proofErr w:type="spellEnd"/>
      <w:r w:rsidRPr="00E033A6">
        <w:t xml:space="preserve"> Edition).</w:t>
      </w:r>
    </w:p>
    <w:p w:rsidR="00E033A6" w:rsidRPr="00E033A6" w:rsidRDefault="00E033A6" w:rsidP="007068CA">
      <w:pPr>
        <w:pStyle w:val="Listaszerbekezds"/>
        <w:numPr>
          <w:ilvl w:val="0"/>
          <w:numId w:val="10"/>
        </w:numPr>
        <w:jc w:val="both"/>
        <w:rPr>
          <w:szCs w:val="22"/>
        </w:rPr>
      </w:pPr>
      <w:proofErr w:type="spellStart"/>
      <w:r w:rsidRPr="00E033A6">
        <w:rPr>
          <w:szCs w:val="22"/>
        </w:rPr>
        <w:t>Rosengren</w:t>
      </w:r>
      <w:proofErr w:type="spellEnd"/>
      <w:r w:rsidRPr="00E033A6">
        <w:rPr>
          <w:szCs w:val="22"/>
        </w:rPr>
        <w:t xml:space="preserve">, Karl Erik: </w:t>
      </w:r>
      <w:proofErr w:type="spellStart"/>
      <w:r w:rsidRPr="00E033A6">
        <w:rPr>
          <w:i/>
          <w:szCs w:val="22"/>
        </w:rPr>
        <w:t>Communication</w:t>
      </w:r>
      <w:proofErr w:type="spellEnd"/>
      <w:r w:rsidRPr="00E033A6">
        <w:rPr>
          <w:i/>
          <w:szCs w:val="22"/>
        </w:rPr>
        <w:t xml:space="preserve">: An </w:t>
      </w:r>
      <w:proofErr w:type="spellStart"/>
      <w:r w:rsidRPr="00E033A6">
        <w:rPr>
          <w:i/>
          <w:szCs w:val="22"/>
        </w:rPr>
        <w:t>Introduction</w:t>
      </w:r>
      <w:proofErr w:type="spellEnd"/>
      <w:r w:rsidRPr="00E033A6">
        <w:rPr>
          <w:szCs w:val="22"/>
        </w:rPr>
        <w:t>. New York: SAGE, 2000.</w:t>
      </w:r>
    </w:p>
    <w:p w:rsidR="00113EE2" w:rsidRDefault="00113EE2"/>
    <w:sectPr w:rsidR="0011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2D4D2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39E6836"/>
    <w:multiLevelType w:val="hybridMultilevel"/>
    <w:tmpl w:val="515CB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073E"/>
    <w:multiLevelType w:val="hybridMultilevel"/>
    <w:tmpl w:val="0708FD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0E1"/>
    <w:multiLevelType w:val="multilevel"/>
    <w:tmpl w:val="062868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EF23BB"/>
    <w:multiLevelType w:val="hybridMultilevel"/>
    <w:tmpl w:val="018A4A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316AE"/>
    <w:multiLevelType w:val="hybridMultilevel"/>
    <w:tmpl w:val="8B5A5CD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1138"/>
    <w:multiLevelType w:val="hybridMultilevel"/>
    <w:tmpl w:val="94864B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65979"/>
    <w:multiLevelType w:val="hybridMultilevel"/>
    <w:tmpl w:val="CE4014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41FC2"/>
    <w:multiLevelType w:val="hybridMultilevel"/>
    <w:tmpl w:val="206C4C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F7BF4"/>
    <w:multiLevelType w:val="hybridMultilevel"/>
    <w:tmpl w:val="1B9217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3"/>
    <w:rsid w:val="00113EE2"/>
    <w:rsid w:val="001225DF"/>
    <w:rsid w:val="001C1CB1"/>
    <w:rsid w:val="001D09BE"/>
    <w:rsid w:val="001D2FAB"/>
    <w:rsid w:val="00214452"/>
    <w:rsid w:val="002150ED"/>
    <w:rsid w:val="00243C6B"/>
    <w:rsid w:val="00267DB8"/>
    <w:rsid w:val="00323995"/>
    <w:rsid w:val="0033181F"/>
    <w:rsid w:val="00383473"/>
    <w:rsid w:val="00392AF3"/>
    <w:rsid w:val="003A0240"/>
    <w:rsid w:val="003D1608"/>
    <w:rsid w:val="00402E4E"/>
    <w:rsid w:val="00431848"/>
    <w:rsid w:val="00444A9F"/>
    <w:rsid w:val="004458C7"/>
    <w:rsid w:val="0045070A"/>
    <w:rsid w:val="004D438A"/>
    <w:rsid w:val="004E20FE"/>
    <w:rsid w:val="0052500C"/>
    <w:rsid w:val="00585A1C"/>
    <w:rsid w:val="00642F3D"/>
    <w:rsid w:val="006C356A"/>
    <w:rsid w:val="007068CA"/>
    <w:rsid w:val="007F39CC"/>
    <w:rsid w:val="00834C53"/>
    <w:rsid w:val="0083665E"/>
    <w:rsid w:val="008B5A19"/>
    <w:rsid w:val="009051F6"/>
    <w:rsid w:val="00937395"/>
    <w:rsid w:val="00945FF0"/>
    <w:rsid w:val="009607CD"/>
    <w:rsid w:val="00A27CEB"/>
    <w:rsid w:val="00A32FC5"/>
    <w:rsid w:val="00B47E2B"/>
    <w:rsid w:val="00BD3916"/>
    <w:rsid w:val="00BF07A3"/>
    <w:rsid w:val="00C126E0"/>
    <w:rsid w:val="00CE5223"/>
    <w:rsid w:val="00D80D71"/>
    <w:rsid w:val="00D8657E"/>
    <w:rsid w:val="00E00C60"/>
    <w:rsid w:val="00E033A6"/>
    <w:rsid w:val="00E2082F"/>
    <w:rsid w:val="00E5090D"/>
    <w:rsid w:val="00F1049D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C0343-8617-45CE-B80A-F746659E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3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C0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C0373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C03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rsid w:val="00FC037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C037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uiPriority w:val="99"/>
    <w:unhideWhenUsed/>
    <w:rsid w:val="00FC037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C0373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C03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Listaszerbekezds">
    <w:name w:val="List Paragraph"/>
    <w:basedOn w:val="Norml"/>
    <w:uiPriority w:val="34"/>
    <w:qFormat/>
    <w:rsid w:val="00FC037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214452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0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033A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E0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course/view.php?id=17017" TargetMode="External"/><Relationship Id="rId5" Type="http://schemas.openxmlformats.org/officeDocument/2006/relationships/hyperlink" Target="mailto:orsolya.nagy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User</cp:lastModifiedBy>
  <cp:revision>2</cp:revision>
  <dcterms:created xsi:type="dcterms:W3CDTF">2025-09-29T08:57:00Z</dcterms:created>
  <dcterms:modified xsi:type="dcterms:W3CDTF">2025-09-29T08:57:00Z</dcterms:modified>
</cp:coreProperties>
</file>