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70A2C" w14:textId="02E8DACA" w:rsidR="00224CBD" w:rsidRDefault="00224CBD" w:rsidP="00224CBD">
      <w:pPr>
        <w:pStyle w:val="Cmsor2"/>
        <w:numPr>
          <w:ilvl w:val="0"/>
          <w:numId w:val="0"/>
        </w:numPr>
        <w:spacing w:line="240" w:lineRule="auto"/>
        <w:ind w:right="0"/>
        <w:jc w:val="center"/>
        <w:rPr>
          <w:b/>
          <w:spacing w:val="-2"/>
          <w:sz w:val="32"/>
          <w:szCs w:val="32"/>
        </w:rPr>
      </w:pPr>
      <w:bookmarkStart w:id="0" w:name="_GoBack"/>
      <w:bookmarkEnd w:id="0"/>
      <w:r>
        <w:rPr>
          <w:b/>
          <w:spacing w:val="-2"/>
          <w:sz w:val="32"/>
          <w:szCs w:val="32"/>
        </w:rPr>
        <w:t>BTKM71</w:t>
      </w:r>
      <w:r w:rsidR="0064419E">
        <w:rPr>
          <w:b/>
          <w:spacing w:val="-2"/>
          <w:sz w:val="32"/>
          <w:szCs w:val="32"/>
        </w:rPr>
        <w:t>9</w:t>
      </w:r>
      <w:r>
        <w:rPr>
          <w:b/>
          <w:spacing w:val="-2"/>
          <w:sz w:val="32"/>
          <w:szCs w:val="32"/>
        </w:rPr>
        <w:t>BA</w:t>
      </w:r>
    </w:p>
    <w:p w14:paraId="595E3E9B" w14:textId="74DFACD8" w:rsidR="00224CBD" w:rsidRPr="00BF3D7D" w:rsidRDefault="0064419E" w:rsidP="00224C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Riport</w:t>
      </w:r>
    </w:p>
    <w:p w14:paraId="0F94AD7B" w14:textId="6553C733" w:rsidR="00224CBD" w:rsidRDefault="0058566D" w:rsidP="00224CBD">
      <w:pPr>
        <w:jc w:val="center"/>
      </w:pPr>
      <w:r>
        <w:rPr>
          <w:sz w:val="28"/>
          <w:szCs w:val="28"/>
        </w:rPr>
        <w:t xml:space="preserve">dr. </w:t>
      </w:r>
      <w:r w:rsidR="00224CBD">
        <w:rPr>
          <w:sz w:val="28"/>
          <w:szCs w:val="28"/>
        </w:rPr>
        <w:t>Énekes András Előd</w:t>
      </w:r>
    </w:p>
    <w:p w14:paraId="55D0141C" w14:textId="3AA50232" w:rsidR="00224CBD" w:rsidRPr="00C953D8" w:rsidRDefault="005061C6" w:rsidP="00224CBD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Csütörtök</w:t>
      </w:r>
      <w:r w:rsidR="00F01FF6">
        <w:rPr>
          <w:i/>
          <w:sz w:val="28"/>
          <w:szCs w:val="28"/>
        </w:rPr>
        <w:t xml:space="preserve"> 1</w:t>
      </w:r>
      <w:r>
        <w:rPr>
          <w:i/>
          <w:sz w:val="28"/>
          <w:szCs w:val="28"/>
        </w:rPr>
        <w:t>4</w:t>
      </w:r>
      <w:r w:rsidR="00F01FF6">
        <w:rPr>
          <w:i/>
          <w:sz w:val="28"/>
          <w:szCs w:val="28"/>
        </w:rPr>
        <w:t>-1</w:t>
      </w:r>
      <w:r>
        <w:rPr>
          <w:i/>
          <w:sz w:val="28"/>
          <w:szCs w:val="28"/>
        </w:rPr>
        <w:t>6</w:t>
      </w:r>
      <w:r w:rsidR="00F01FF6">
        <w:rPr>
          <w:i/>
          <w:sz w:val="28"/>
          <w:szCs w:val="28"/>
        </w:rPr>
        <w:t xml:space="preserve"> és</w:t>
      </w:r>
      <w:r w:rsidR="00224CBD">
        <w:rPr>
          <w:i/>
          <w:sz w:val="28"/>
          <w:szCs w:val="28"/>
        </w:rPr>
        <w:t xml:space="preserve"> 1</w:t>
      </w:r>
      <w:r w:rsidR="00C953D8">
        <w:rPr>
          <w:i/>
          <w:sz w:val="28"/>
          <w:szCs w:val="28"/>
        </w:rPr>
        <w:t>6</w:t>
      </w:r>
      <w:r w:rsidR="00224CBD">
        <w:rPr>
          <w:i/>
          <w:sz w:val="28"/>
          <w:szCs w:val="28"/>
        </w:rPr>
        <w:t>-1</w:t>
      </w:r>
      <w:r w:rsidR="00C953D8">
        <w:rPr>
          <w:i/>
          <w:sz w:val="28"/>
          <w:szCs w:val="28"/>
        </w:rPr>
        <w:t>8</w:t>
      </w:r>
      <w:r w:rsidR="00224CBD">
        <w:rPr>
          <w:i/>
          <w:sz w:val="28"/>
          <w:szCs w:val="28"/>
        </w:rPr>
        <w:t xml:space="preserve">, </w:t>
      </w:r>
      <w:r w:rsidR="00F01FF6">
        <w:rPr>
          <w:i/>
          <w:sz w:val="28"/>
          <w:szCs w:val="28"/>
        </w:rPr>
        <w:t>ÉTK. 3</w:t>
      </w:r>
      <w:r w:rsidR="00C90C47">
        <w:rPr>
          <w:i/>
          <w:sz w:val="28"/>
          <w:szCs w:val="28"/>
        </w:rPr>
        <w:t>.</w:t>
      </w:r>
      <w:r w:rsidR="00F01FF6">
        <w:rPr>
          <w:i/>
          <w:sz w:val="28"/>
          <w:szCs w:val="28"/>
        </w:rPr>
        <w:t>003. terem</w:t>
      </w:r>
      <w:r w:rsidR="00A81924">
        <w:rPr>
          <w:i/>
          <w:sz w:val="28"/>
          <w:szCs w:val="28"/>
        </w:rPr>
        <w:t xml:space="preserve"> (Multimédia labor)</w:t>
      </w:r>
    </w:p>
    <w:p w14:paraId="2AA05A81" w14:textId="77777777" w:rsidR="00224CBD" w:rsidRDefault="00224CBD" w:rsidP="00224CBD">
      <w:pPr>
        <w:pStyle w:val="Cmsor2"/>
        <w:numPr>
          <w:ilvl w:val="0"/>
          <w:numId w:val="0"/>
        </w:numPr>
        <w:spacing w:line="240" w:lineRule="auto"/>
        <w:ind w:right="0"/>
        <w:rPr>
          <w:b/>
          <w:szCs w:val="24"/>
        </w:rPr>
      </w:pPr>
    </w:p>
    <w:p w14:paraId="64BCC2A7" w14:textId="77777777" w:rsidR="00224CBD" w:rsidRDefault="00224CBD" w:rsidP="00224CBD">
      <w:pPr>
        <w:pStyle w:val="Cmsor2"/>
        <w:numPr>
          <w:ilvl w:val="0"/>
          <w:numId w:val="0"/>
        </w:numPr>
        <w:spacing w:after="120" w:line="240" w:lineRule="auto"/>
        <w:ind w:right="0"/>
      </w:pPr>
      <w:r>
        <w:rPr>
          <w:b/>
          <w:szCs w:val="24"/>
        </w:rPr>
        <w:t>A kurzus leírása</w:t>
      </w:r>
    </w:p>
    <w:p w14:paraId="573C9DCE" w14:textId="392FFEFC" w:rsidR="00224CBD" w:rsidRDefault="00224CBD" w:rsidP="006441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 xml:space="preserve">A </w:t>
      </w:r>
      <w:r w:rsidRPr="003C21DA">
        <w:t xml:space="preserve">kurzus célja, hogy a hallgatók megismerkedjenek az </w:t>
      </w:r>
      <w:r w:rsidR="0064419E">
        <w:t xml:space="preserve">újságírás „királynőjeként” emlegetett riportírással. Átmeneti sajtóműfaj lévén a tény és vélemény között speciális helyet foglal el: sokszor keveredik benne az irodalmi stílus és az új – vagy eddig ki nem mondott – információk kíméletlen rögzítése (szövegesen és vizuálisan egyaránt). A félév során minden hallgatónak egy saját témát kell </w:t>
      </w:r>
      <w:proofErr w:type="spellStart"/>
      <w:r w:rsidR="0064419E">
        <w:t>körüljárnia</w:t>
      </w:r>
      <w:proofErr w:type="spellEnd"/>
      <w:r w:rsidR="0064419E">
        <w:t>, melynek</w:t>
      </w:r>
      <w:r w:rsidR="00FE2854">
        <w:t xml:space="preserve"> legfontosabb</w:t>
      </w:r>
      <w:r w:rsidR="0064419E">
        <w:t xml:space="preserve"> része a terepmunka is. Épp ezért az órák során szóba kerül </w:t>
      </w:r>
      <w:r w:rsidR="00FE2854">
        <w:t xml:space="preserve">az anyaggyűjtés, az előkészületi fázis, majd </w:t>
      </w:r>
      <w:r w:rsidR="0064419E">
        <w:t>a fényképezés, valamint az interjúkészítés gyakorlati és etikai oldala is. Számos példát láthatnak majd a hallgatók arra, hogy saját stílusukat hogyan kamatoztathatják a megszerzett információk, tényanyagok mellett.</w:t>
      </w:r>
    </w:p>
    <w:p w14:paraId="191FF47F" w14:textId="02996B25" w:rsidR="0064419E" w:rsidRDefault="0064419E" w:rsidP="006441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A félév végén az elkészült szövegeket a hallgatók egymás között értékelik és szerkesztik, hogy végül oktatói segítséggel végleges szövegvariánst alkossanak.</w:t>
      </w:r>
    </w:p>
    <w:p w14:paraId="4B7ED2AF" w14:textId="77777777" w:rsidR="00224CBD" w:rsidRDefault="00224CBD" w:rsidP="00224CBD">
      <w:pPr>
        <w:jc w:val="both"/>
        <w:rPr>
          <w:szCs w:val="24"/>
          <w:u w:val="single"/>
        </w:rPr>
      </w:pPr>
    </w:p>
    <w:p w14:paraId="5B655E29" w14:textId="77777777" w:rsidR="00224CBD" w:rsidRDefault="00224CBD" w:rsidP="00224CBD">
      <w:pPr>
        <w:spacing w:after="120"/>
        <w:jc w:val="both"/>
      </w:pPr>
      <w:r>
        <w:rPr>
          <w:b/>
          <w:szCs w:val="24"/>
        </w:rPr>
        <w:t>Követelmények, feladatok</w:t>
      </w:r>
    </w:p>
    <w:p w14:paraId="5ADA3BE3" w14:textId="5322A3CC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6822E2">
        <w:rPr>
          <w:szCs w:val="24"/>
        </w:rPr>
        <w:t>Óralátogatás, aktív</w:t>
      </w:r>
      <w:r>
        <w:rPr>
          <w:szCs w:val="24"/>
        </w:rPr>
        <w:t xml:space="preserve"> </w:t>
      </w:r>
      <w:r w:rsidRPr="006822E2">
        <w:rPr>
          <w:szCs w:val="24"/>
        </w:rPr>
        <w:t>részv</w:t>
      </w:r>
      <w:r>
        <w:rPr>
          <w:szCs w:val="24"/>
        </w:rPr>
        <w:t xml:space="preserve">étel, </w:t>
      </w:r>
      <w:r w:rsidR="0064419E">
        <w:rPr>
          <w:szCs w:val="24"/>
        </w:rPr>
        <w:t xml:space="preserve">féléves </w:t>
      </w:r>
      <w:r w:rsidR="006D6FD7">
        <w:rPr>
          <w:szCs w:val="24"/>
        </w:rPr>
        <w:t>projek</w:t>
      </w:r>
      <w:r w:rsidR="0064419E">
        <w:rPr>
          <w:szCs w:val="24"/>
        </w:rPr>
        <w:t>t terepmunkával</w:t>
      </w:r>
    </w:p>
    <w:p w14:paraId="01384A03" w14:textId="77777777" w:rsidR="00224CBD" w:rsidRDefault="00224CBD" w:rsidP="00224CBD">
      <w:pPr>
        <w:jc w:val="both"/>
        <w:rPr>
          <w:szCs w:val="24"/>
          <w:u w:val="single"/>
        </w:rPr>
      </w:pPr>
    </w:p>
    <w:p w14:paraId="677C00B2" w14:textId="77777777" w:rsidR="00224CBD" w:rsidRDefault="00224CBD" w:rsidP="00224CBD">
      <w:pPr>
        <w:spacing w:after="120"/>
        <w:jc w:val="both"/>
      </w:pPr>
      <w:r>
        <w:rPr>
          <w:b/>
          <w:szCs w:val="24"/>
        </w:rPr>
        <w:t>Témakörök</w:t>
      </w:r>
    </w:p>
    <w:p w14:paraId="1B33A1EE" w14:textId="77777777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6822E2">
        <w:rPr>
          <w:szCs w:val="24"/>
        </w:rPr>
        <w:t xml:space="preserve">1. </w:t>
      </w:r>
      <w:r>
        <w:rPr>
          <w:szCs w:val="24"/>
        </w:rPr>
        <w:t>Bemutatkozás, orientáció</w:t>
      </w:r>
    </w:p>
    <w:p w14:paraId="26D7F0AB" w14:textId="129A9147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6822E2">
        <w:rPr>
          <w:szCs w:val="24"/>
        </w:rPr>
        <w:t xml:space="preserve">2. </w:t>
      </w:r>
      <w:r>
        <w:rPr>
          <w:szCs w:val="24"/>
        </w:rPr>
        <w:t xml:space="preserve">Bevezetés a </w:t>
      </w:r>
      <w:r w:rsidR="0064419E">
        <w:rPr>
          <w:szCs w:val="24"/>
        </w:rPr>
        <w:t>riport műfaj</w:t>
      </w:r>
      <w:r w:rsidR="006D6FD7">
        <w:rPr>
          <w:szCs w:val="24"/>
        </w:rPr>
        <w:t>történetébe</w:t>
      </w:r>
    </w:p>
    <w:p w14:paraId="7E46D6C2" w14:textId="7EA9C3CA" w:rsidR="0064419E" w:rsidRPr="0064419E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Cs w:val="24"/>
        </w:rPr>
      </w:pPr>
      <w:r w:rsidRPr="006822E2">
        <w:rPr>
          <w:szCs w:val="24"/>
        </w:rPr>
        <w:t xml:space="preserve">3. </w:t>
      </w:r>
      <w:r w:rsidR="006D6FD7">
        <w:rPr>
          <w:szCs w:val="24"/>
        </w:rPr>
        <w:t xml:space="preserve">A </w:t>
      </w:r>
      <w:r w:rsidR="0064419E">
        <w:rPr>
          <w:szCs w:val="24"/>
        </w:rPr>
        <w:t>riportírás</w:t>
      </w:r>
      <w:r w:rsidR="006D6FD7">
        <w:rPr>
          <w:szCs w:val="24"/>
        </w:rPr>
        <w:t xml:space="preserve"> története </w:t>
      </w:r>
      <w:r w:rsidR="0064419E">
        <w:rPr>
          <w:szCs w:val="24"/>
        </w:rPr>
        <w:t xml:space="preserve">és jelene </w:t>
      </w:r>
      <w:r w:rsidR="006D6FD7">
        <w:rPr>
          <w:szCs w:val="24"/>
        </w:rPr>
        <w:t>Magyarországon</w:t>
      </w:r>
    </w:p>
    <w:p w14:paraId="26C6979B" w14:textId="0F1A4613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6822E2">
        <w:rPr>
          <w:szCs w:val="24"/>
        </w:rPr>
        <w:t xml:space="preserve">4. </w:t>
      </w:r>
      <w:r w:rsidR="0064419E">
        <w:rPr>
          <w:szCs w:val="24"/>
        </w:rPr>
        <w:t>Feladatkijelölés, témaválasztás</w:t>
      </w:r>
    </w:p>
    <w:p w14:paraId="2BB2DD17" w14:textId="7E3DCDE7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6822E2">
        <w:rPr>
          <w:szCs w:val="24"/>
        </w:rPr>
        <w:t xml:space="preserve">5. </w:t>
      </w:r>
      <w:r w:rsidR="006D6FD7">
        <w:rPr>
          <w:szCs w:val="24"/>
        </w:rPr>
        <w:t xml:space="preserve">Jó gyakorlatok a </w:t>
      </w:r>
      <w:r w:rsidR="00F01FF6">
        <w:rPr>
          <w:szCs w:val="24"/>
        </w:rPr>
        <w:t>riportírásban</w:t>
      </w:r>
      <w:r w:rsidR="006D6FD7">
        <w:rPr>
          <w:szCs w:val="24"/>
        </w:rPr>
        <w:t xml:space="preserve"> </w:t>
      </w:r>
      <w:r w:rsidR="0064419E">
        <w:rPr>
          <w:szCs w:val="24"/>
        </w:rPr>
        <w:t>1.</w:t>
      </w:r>
    </w:p>
    <w:p w14:paraId="07D895A6" w14:textId="2B1551FA" w:rsidR="006D6FD7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Cs w:val="24"/>
        </w:rPr>
      </w:pPr>
      <w:r>
        <w:rPr>
          <w:szCs w:val="24"/>
        </w:rPr>
        <w:t xml:space="preserve">6. </w:t>
      </w:r>
      <w:r w:rsidR="006D6FD7">
        <w:rPr>
          <w:szCs w:val="24"/>
        </w:rPr>
        <w:t xml:space="preserve">Jó gyakorlatok a </w:t>
      </w:r>
      <w:r w:rsidR="00F01FF6">
        <w:rPr>
          <w:szCs w:val="24"/>
        </w:rPr>
        <w:t>riportírásban</w:t>
      </w:r>
      <w:r w:rsidR="006D6FD7">
        <w:rPr>
          <w:szCs w:val="24"/>
        </w:rPr>
        <w:t xml:space="preserve"> </w:t>
      </w:r>
      <w:r w:rsidR="0064419E">
        <w:rPr>
          <w:szCs w:val="24"/>
        </w:rPr>
        <w:t>2.</w:t>
      </w:r>
    </w:p>
    <w:p w14:paraId="1AF1B010" w14:textId="7C92337A" w:rsidR="00224CBD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Cs w:val="24"/>
        </w:rPr>
      </w:pPr>
      <w:r w:rsidRPr="006822E2">
        <w:rPr>
          <w:szCs w:val="24"/>
        </w:rPr>
        <w:t xml:space="preserve">7. </w:t>
      </w:r>
      <w:r w:rsidR="0064419E">
        <w:rPr>
          <w:szCs w:val="24"/>
        </w:rPr>
        <w:t>Jó gyakorlatok a sportszakírásban</w:t>
      </w:r>
    </w:p>
    <w:p w14:paraId="44FC167A" w14:textId="0C3DFC18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szCs w:val="24"/>
        </w:rPr>
        <w:t xml:space="preserve">8. </w:t>
      </w:r>
      <w:r w:rsidR="006D6FD7">
        <w:rPr>
          <w:szCs w:val="24"/>
        </w:rPr>
        <w:t>Interjúkészítés</w:t>
      </w:r>
      <w:r w:rsidR="00C90591">
        <w:rPr>
          <w:szCs w:val="24"/>
        </w:rPr>
        <w:t xml:space="preserve"> </w:t>
      </w:r>
      <w:r w:rsidR="0064419E">
        <w:rPr>
          <w:szCs w:val="24"/>
        </w:rPr>
        <w:t>terepen</w:t>
      </w:r>
    </w:p>
    <w:p w14:paraId="15F716CC" w14:textId="7E8B781A" w:rsidR="00224CBD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Cs w:val="24"/>
        </w:rPr>
      </w:pPr>
      <w:r>
        <w:rPr>
          <w:szCs w:val="24"/>
        </w:rPr>
        <w:t>9</w:t>
      </w:r>
      <w:r w:rsidRPr="006822E2">
        <w:rPr>
          <w:szCs w:val="24"/>
        </w:rPr>
        <w:t xml:space="preserve">. </w:t>
      </w:r>
      <w:r w:rsidR="0064419E">
        <w:rPr>
          <w:szCs w:val="24"/>
        </w:rPr>
        <w:t>Konzultáció a projektmunkákról</w:t>
      </w:r>
    </w:p>
    <w:p w14:paraId="433246BB" w14:textId="5B0ECA7B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szCs w:val="24"/>
        </w:rPr>
        <w:t>10</w:t>
      </w:r>
      <w:r w:rsidRPr="006822E2">
        <w:rPr>
          <w:szCs w:val="24"/>
        </w:rPr>
        <w:t xml:space="preserve">. </w:t>
      </w:r>
      <w:r w:rsidR="00C90591">
        <w:rPr>
          <w:szCs w:val="24"/>
        </w:rPr>
        <w:t>P</w:t>
      </w:r>
      <w:r>
        <w:rPr>
          <w:szCs w:val="24"/>
        </w:rPr>
        <w:t>rojektmunkák bemutatása</w:t>
      </w:r>
      <w:r w:rsidR="0064419E">
        <w:rPr>
          <w:szCs w:val="24"/>
        </w:rPr>
        <w:t>, közös szerkesztés</w:t>
      </w:r>
    </w:p>
    <w:p w14:paraId="7AD05DBB" w14:textId="2CB54EDE" w:rsidR="00C90591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Cs w:val="24"/>
        </w:rPr>
      </w:pPr>
      <w:r>
        <w:rPr>
          <w:szCs w:val="24"/>
        </w:rPr>
        <w:t>11</w:t>
      </w:r>
      <w:r w:rsidRPr="006822E2">
        <w:rPr>
          <w:szCs w:val="24"/>
        </w:rPr>
        <w:t xml:space="preserve">. </w:t>
      </w:r>
      <w:r w:rsidR="0064419E">
        <w:rPr>
          <w:szCs w:val="24"/>
        </w:rPr>
        <w:t>Projektmunkák bemutatása, közös szerkesztés</w:t>
      </w:r>
    </w:p>
    <w:p w14:paraId="26A8BB0F" w14:textId="7A96226C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szCs w:val="24"/>
        </w:rPr>
        <w:t>12</w:t>
      </w:r>
      <w:r w:rsidRPr="006822E2">
        <w:rPr>
          <w:szCs w:val="24"/>
        </w:rPr>
        <w:t xml:space="preserve">. </w:t>
      </w:r>
      <w:r w:rsidR="0064419E">
        <w:rPr>
          <w:szCs w:val="24"/>
        </w:rPr>
        <w:t>Projektmunkák bemutatása, közös szerkesztés</w:t>
      </w:r>
    </w:p>
    <w:p w14:paraId="321CE61F" w14:textId="631EFEB8" w:rsidR="00224CBD" w:rsidRPr="006822E2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szCs w:val="24"/>
        </w:rPr>
        <w:t>13</w:t>
      </w:r>
      <w:r w:rsidRPr="006822E2">
        <w:rPr>
          <w:szCs w:val="24"/>
        </w:rPr>
        <w:t xml:space="preserve">. </w:t>
      </w:r>
      <w:r>
        <w:rPr>
          <w:szCs w:val="24"/>
        </w:rPr>
        <w:t>Félévzárás</w:t>
      </w:r>
      <w:r w:rsidR="0064419E">
        <w:rPr>
          <w:szCs w:val="24"/>
        </w:rPr>
        <w:t>, jegymegajánlás</w:t>
      </w:r>
    </w:p>
    <w:p w14:paraId="19B50B88" w14:textId="77777777" w:rsidR="00224CBD" w:rsidRDefault="00224CBD" w:rsidP="00224CBD">
      <w:pPr>
        <w:ind w:left="284" w:hanging="284"/>
        <w:jc w:val="both"/>
        <w:rPr>
          <w:szCs w:val="24"/>
        </w:rPr>
      </w:pPr>
    </w:p>
    <w:p w14:paraId="518812D5" w14:textId="77777777" w:rsidR="00224CBD" w:rsidRDefault="00224CBD" w:rsidP="00224CBD">
      <w:pPr>
        <w:spacing w:after="120"/>
        <w:jc w:val="both"/>
      </w:pPr>
      <w:r>
        <w:rPr>
          <w:b/>
          <w:szCs w:val="24"/>
        </w:rPr>
        <w:t>Kötelező és ajánlott szakirodalom</w:t>
      </w:r>
    </w:p>
    <w:p w14:paraId="6C475895" w14:textId="77777777" w:rsidR="00224CBD" w:rsidRPr="00224CBD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szCs w:val="24"/>
        </w:rPr>
        <w:t>AJÁNLOTT:</w:t>
      </w:r>
    </w:p>
    <w:p w14:paraId="081E38DB" w14:textId="77777777" w:rsidR="00224CBD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Cs w:val="24"/>
        </w:rPr>
      </w:pPr>
    </w:p>
    <w:p w14:paraId="0A77CC41" w14:textId="77777777" w:rsidR="00224CBD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proofErr w:type="spellStart"/>
      <w:r>
        <w:rPr>
          <w:szCs w:val="24"/>
        </w:rPr>
        <w:t>Harle</w:t>
      </w:r>
      <w:proofErr w:type="spellEnd"/>
      <w:r>
        <w:rPr>
          <w:szCs w:val="24"/>
        </w:rPr>
        <w:t xml:space="preserve"> Tamás: Az újságírás mestersége és művészete</w:t>
      </w:r>
    </w:p>
    <w:p w14:paraId="30E390E9" w14:textId="77777777" w:rsidR="00224CBD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Cs w:val="24"/>
        </w:rPr>
      </w:pPr>
      <w:r>
        <w:rPr>
          <w:szCs w:val="24"/>
        </w:rPr>
        <w:t>Kék Európa Stúdió. Budapest, 2012</w:t>
      </w:r>
    </w:p>
    <w:p w14:paraId="70E7C1F4" w14:textId="77777777" w:rsidR="0064419E" w:rsidRDefault="0064419E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Cs w:val="24"/>
        </w:rPr>
      </w:pPr>
    </w:p>
    <w:p w14:paraId="11F457D5" w14:textId="5F87FDE2" w:rsidR="0064419E" w:rsidRDefault="0064419E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Cs w:val="24"/>
        </w:rPr>
      </w:pPr>
      <w:proofErr w:type="spellStart"/>
      <w:r>
        <w:rPr>
          <w:szCs w:val="24"/>
        </w:rPr>
        <w:t>Harrower</w:t>
      </w:r>
      <w:proofErr w:type="spellEnd"/>
      <w:r>
        <w:rPr>
          <w:szCs w:val="24"/>
        </w:rPr>
        <w:t xml:space="preserve">, Tim: The </w:t>
      </w:r>
      <w:proofErr w:type="spellStart"/>
      <w:r>
        <w:rPr>
          <w:szCs w:val="24"/>
        </w:rPr>
        <w:t>Newspaper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Designer's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Handbook</w:t>
      </w:r>
      <w:proofErr w:type="spellEnd"/>
    </w:p>
    <w:p w14:paraId="171E157D" w14:textId="5AD3DC8A" w:rsidR="0064419E" w:rsidRDefault="0064419E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Cs w:val="24"/>
        </w:rPr>
      </w:pPr>
      <w:proofErr w:type="spellStart"/>
      <w:r>
        <w:rPr>
          <w:szCs w:val="24"/>
        </w:rPr>
        <w:t>Macgraw</w:t>
      </w:r>
      <w:proofErr w:type="spellEnd"/>
      <w:r>
        <w:rPr>
          <w:szCs w:val="24"/>
        </w:rPr>
        <w:t xml:space="preserve"> Hill, 2012</w:t>
      </w:r>
    </w:p>
    <w:p w14:paraId="76398700" w14:textId="77777777" w:rsidR="0064419E" w:rsidRDefault="0064419E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14:paraId="66D8675B" w14:textId="74839008" w:rsidR="00224CBD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Gazdag József: Egy futballfüggő naplójából</w:t>
      </w:r>
    </w:p>
    <w:p w14:paraId="1701EF65" w14:textId="77777777" w:rsidR="00224CBD" w:rsidRPr="007B0985" w:rsidRDefault="00224CBD" w:rsidP="00224C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proofErr w:type="spellStart"/>
      <w:r>
        <w:t>Kalligram</w:t>
      </w:r>
      <w:proofErr w:type="spellEnd"/>
      <w:r>
        <w:t>, Budapest, 2015</w:t>
      </w:r>
    </w:p>
    <w:p w14:paraId="64A3CB86" w14:textId="77777777" w:rsidR="00A057C9" w:rsidRDefault="00A057C9"/>
    <w:sectPr w:rsidR="00A057C9" w:rsidSect="000723C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CBD"/>
    <w:rsid w:val="000723C5"/>
    <w:rsid w:val="000B2862"/>
    <w:rsid w:val="000F7BB7"/>
    <w:rsid w:val="00120EBD"/>
    <w:rsid w:val="00224CBD"/>
    <w:rsid w:val="00402622"/>
    <w:rsid w:val="00417CD3"/>
    <w:rsid w:val="004D4D53"/>
    <w:rsid w:val="005061C6"/>
    <w:rsid w:val="005623DD"/>
    <w:rsid w:val="0058566D"/>
    <w:rsid w:val="0064419E"/>
    <w:rsid w:val="006D01BF"/>
    <w:rsid w:val="006D6FD7"/>
    <w:rsid w:val="00705268"/>
    <w:rsid w:val="00741F32"/>
    <w:rsid w:val="008C7AFB"/>
    <w:rsid w:val="00A057C9"/>
    <w:rsid w:val="00A81924"/>
    <w:rsid w:val="00AC3E70"/>
    <w:rsid w:val="00C90591"/>
    <w:rsid w:val="00C90C47"/>
    <w:rsid w:val="00C953D8"/>
    <w:rsid w:val="00CF541B"/>
    <w:rsid w:val="00D91E66"/>
    <w:rsid w:val="00E865BA"/>
    <w:rsid w:val="00F01FF6"/>
    <w:rsid w:val="00FD15B8"/>
    <w:rsid w:val="00FE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AFA7"/>
  <w15:chartTrackingRefBased/>
  <w15:docId w15:val="{43DF5085-3045-B74E-9706-89E9AFC8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4CBD"/>
    <w:rPr>
      <w:rFonts w:ascii="Times New Roman" w:eastAsia="Times New Roman" w:hAnsi="Times New Roman" w:cs="Times New Roman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224CBD"/>
    <w:pPr>
      <w:keepNext/>
      <w:numPr>
        <w:ilvl w:val="1"/>
        <w:numId w:val="1"/>
      </w:numPr>
      <w:spacing w:line="360" w:lineRule="auto"/>
      <w:ind w:left="284" w:right="284"/>
      <w:jc w:val="both"/>
      <w:outlineLvl w:val="1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24CBD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Énekes A</dc:creator>
  <cp:keywords/>
  <dc:description/>
  <cp:lastModifiedBy>User</cp:lastModifiedBy>
  <cp:revision>2</cp:revision>
  <dcterms:created xsi:type="dcterms:W3CDTF">2026-09-11T09:12:00Z</dcterms:created>
  <dcterms:modified xsi:type="dcterms:W3CDTF">2026-09-11T09:12:00Z</dcterms:modified>
</cp:coreProperties>
</file>