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77A" w:rsidRPr="00740817" w:rsidRDefault="00245AFC" w:rsidP="00245A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17">
        <w:rPr>
          <w:rFonts w:ascii="Times New Roman" w:eastAsia="Times New Roman" w:hAnsi="Times New Roman" w:cs="Times New Roman"/>
          <w:b/>
          <w:color w:val="1D2125"/>
          <w:sz w:val="28"/>
          <w:szCs w:val="28"/>
          <w:lang w:eastAsia="hu-HU"/>
        </w:rPr>
        <w:t xml:space="preserve">BTKM308BA </w:t>
      </w:r>
      <w:r w:rsidRPr="00740817">
        <w:rPr>
          <w:rFonts w:ascii="Times New Roman" w:hAnsi="Times New Roman" w:cs="Times New Roman"/>
          <w:b/>
          <w:sz w:val="28"/>
          <w:szCs w:val="28"/>
        </w:rPr>
        <w:t>Populáris zenei kultúra</w:t>
      </w:r>
    </w:p>
    <w:p w:rsidR="00245AFC" w:rsidRPr="00740817" w:rsidRDefault="00245AFC" w:rsidP="00245A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2125"/>
          <w:sz w:val="28"/>
          <w:szCs w:val="28"/>
          <w:lang w:eastAsia="hu-HU"/>
        </w:rPr>
      </w:pPr>
      <w:proofErr w:type="spellStart"/>
      <w:r w:rsidRPr="00740817">
        <w:rPr>
          <w:rFonts w:ascii="Times New Roman" w:hAnsi="Times New Roman" w:cs="Times New Roman"/>
          <w:b/>
          <w:sz w:val="28"/>
          <w:szCs w:val="28"/>
        </w:rPr>
        <w:t>Kálai</w:t>
      </w:r>
      <w:proofErr w:type="spellEnd"/>
      <w:r w:rsidRPr="00740817">
        <w:rPr>
          <w:rFonts w:ascii="Times New Roman" w:hAnsi="Times New Roman" w:cs="Times New Roman"/>
          <w:b/>
          <w:sz w:val="28"/>
          <w:szCs w:val="28"/>
        </w:rPr>
        <w:t xml:space="preserve"> Sándor</w:t>
      </w:r>
    </w:p>
    <w:p w:rsidR="00245AFC" w:rsidRDefault="00245AFC" w:rsidP="00B7185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sz w:val="20"/>
          <w:szCs w:val="20"/>
          <w:lang w:eastAsia="hu-HU"/>
        </w:rPr>
      </w:pP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Az előadás a populáris zene történetét tekinti át. Mindez azonban nem a műfajok és az előadók többé-kevésbé közismert történetének felvázolásával történik. A </w:t>
      </w:r>
      <w:proofErr w:type="gram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kurzus</w:t>
      </w:r>
      <w:proofErr w:type="gram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arra tesz kísérletet, hogy a populáris zene alakulását zene-, társadalom- és technikatörténet relációiban vázolja fel. </w:t>
      </w:r>
    </w:p>
    <w:p w:rsidR="00B71854" w:rsidRPr="00740817" w:rsidRDefault="00B71854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2125"/>
          <w:sz w:val="24"/>
          <w:szCs w:val="24"/>
          <w:lang w:eastAsia="hu-HU"/>
        </w:rPr>
      </w:pP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b/>
          <w:bCs/>
          <w:color w:val="1D2125"/>
          <w:sz w:val="24"/>
          <w:szCs w:val="24"/>
          <w:lang w:eastAsia="hu-HU"/>
        </w:rPr>
        <w:t>Követelmények, feladatok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Az értékelés módja </w:t>
      </w: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u w:val="single"/>
          <w:lang w:eastAsia="hu-HU"/>
        </w:rPr>
        <w:t>írásbeli vizsga</w:t>
      </w: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, melynek alapja: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- az előadás anyaga</w:t>
      </w:r>
    </w:p>
    <w:p w:rsidR="00B71854" w:rsidRPr="00740817" w:rsidRDefault="00B71854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2125"/>
          <w:sz w:val="24"/>
          <w:szCs w:val="24"/>
          <w:lang w:eastAsia="hu-HU"/>
        </w:rPr>
      </w:pP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b/>
          <w:bCs/>
          <w:color w:val="1D2125"/>
          <w:sz w:val="24"/>
          <w:szCs w:val="24"/>
          <w:lang w:eastAsia="hu-HU"/>
        </w:rPr>
        <w:t>Témakörök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1. Bevezetés. Technológia és társadalom – a populáris zene és a kommunikáció különféle formái (szept. 9.)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2. A populáris zene és a </w:t>
      </w:r>
      <w:proofErr w:type="gram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privát</w:t>
      </w:r>
      <w:proofErr w:type="gram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kommunikáció (zongora, lemezjátszó, rádió a családban). A populáris zene és az </w:t>
      </w:r>
      <w:proofErr w:type="gram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individuális</w:t>
      </w:r>
      <w:proofErr w:type="gram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kommunikáció (szept. 16.)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3. A populáris </w:t>
      </w:r>
      <w:proofErr w:type="gram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zene</w:t>
      </w:r>
      <w:proofErr w:type="gram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mint a rögzített zene, mint a lemezjátszó története; zene, technológia és ipar kapcsolata (elméleti és történeti kérdések) (szept. 23.)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4. Edison vs. Berliner – Caruso, ragtime és blues (szept. 30.)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5. A rádió és a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jukebox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–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swing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és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hillbilly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(okt. 7.)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6. A 45-ös fordulatszámú lemez és a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rock’n’roll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, az első rádiós és tévés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dj-k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(Alan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Freed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, Dick Clark, Martin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Block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, Todd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Storz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,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Billy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Drake, Murray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the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K</w:t>
      </w:r>
      <w:proofErr w:type="gram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.,</w:t>
      </w:r>
      <w:proofErr w:type="gram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Tom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Donahue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) (okt. 14.)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7. A nagylemez, a </w:t>
      </w:r>
      <w:proofErr w:type="gram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sztereó hangzás</w:t>
      </w:r>
      <w:proofErr w:type="gram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, a többsávos rögzítés, a szintetizátor – a rock eljövetele (Beatles, Pink Floyd; a producerek: George Martin,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Phil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Spector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, Joe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Meek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) (okt. 28.)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8. A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disco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mint társadalmi jelenség (a klub: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Studio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54, a film: </w:t>
      </w:r>
      <w:r w:rsidRPr="00740817">
        <w:rPr>
          <w:rFonts w:ascii="Times New Roman" w:eastAsia="Times New Roman" w:hAnsi="Times New Roman" w:cs="Times New Roman"/>
          <w:i/>
          <w:iCs/>
          <w:color w:val="1D2125"/>
          <w:sz w:val="24"/>
          <w:szCs w:val="24"/>
          <w:lang w:eastAsia="hu-HU"/>
        </w:rPr>
        <w:t>Szombat esti láz</w:t>
      </w: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), mint az első lemezjátszón születő zenei stílus (Francis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Gasso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, az új típusú dj) (nov. 4.)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9. A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hip-hop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– a jamaikai zenei hagyomány (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sound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system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,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ska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,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reggae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,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dub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), a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bronx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-i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hip-hop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(Dj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Kool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Herc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,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Grandmaster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Flash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, Afrika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Bambaataa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) (nov. 11.)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10. A punk és a New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Wave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(nov. 18.)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11. A lemez halála? – a magnó és a walkman, a kazetta és a cd (nov. 25.)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12. Peer-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to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-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peer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és mp3, a zeneipar válsága – zene a weben: a folyamatos forradalom (dec. 2.)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13. Az elektronikus zene (dec. 9.)</w:t>
      </w:r>
    </w:p>
    <w:p w:rsidR="00B71854" w:rsidRPr="00740817" w:rsidRDefault="00B71854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2125"/>
          <w:sz w:val="24"/>
          <w:szCs w:val="24"/>
          <w:lang w:eastAsia="hu-HU"/>
        </w:rPr>
      </w:pP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b/>
          <w:bCs/>
          <w:color w:val="1D2125"/>
          <w:sz w:val="24"/>
          <w:szCs w:val="24"/>
          <w:lang w:eastAsia="hu-HU"/>
        </w:rPr>
        <w:t>Ajánlott olvasmány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Peter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Wicke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: </w:t>
      </w:r>
      <w:r w:rsidRPr="00740817">
        <w:rPr>
          <w:rFonts w:ascii="Times New Roman" w:eastAsia="Times New Roman" w:hAnsi="Times New Roman" w:cs="Times New Roman"/>
          <w:i/>
          <w:iCs/>
          <w:color w:val="1D2125"/>
          <w:sz w:val="24"/>
          <w:szCs w:val="24"/>
          <w:lang w:eastAsia="hu-HU"/>
        </w:rPr>
        <w:t>A szórakoztató zene Mozarttól Madonnáig</w:t>
      </w: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, Budapest, Athenaeum, 2000.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Jávorszky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Béla Szilárd – Sebők János: </w:t>
      </w:r>
      <w:r w:rsidRPr="00740817">
        <w:rPr>
          <w:rFonts w:ascii="Times New Roman" w:eastAsia="Times New Roman" w:hAnsi="Times New Roman" w:cs="Times New Roman"/>
          <w:i/>
          <w:iCs/>
          <w:color w:val="1D2125"/>
          <w:sz w:val="24"/>
          <w:szCs w:val="24"/>
          <w:lang w:eastAsia="hu-HU"/>
        </w:rPr>
        <w:t>A Rock története I-II</w:t>
      </w:r>
      <w:proofErr w:type="gramStart"/>
      <w:r w:rsidRPr="00740817">
        <w:rPr>
          <w:rFonts w:ascii="Times New Roman" w:eastAsia="Times New Roman" w:hAnsi="Times New Roman" w:cs="Times New Roman"/>
          <w:i/>
          <w:iCs/>
          <w:color w:val="1D2125"/>
          <w:sz w:val="24"/>
          <w:szCs w:val="24"/>
          <w:lang w:eastAsia="hu-HU"/>
        </w:rPr>
        <w:t>.</w:t>
      </w: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,</w:t>
      </w:r>
      <w:proofErr w:type="gram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Glória Kiadó, 2007.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Jávorszky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Béla Szilárd – Sebők János: </w:t>
      </w:r>
      <w:r w:rsidRPr="00740817">
        <w:rPr>
          <w:rFonts w:ascii="Times New Roman" w:eastAsia="Times New Roman" w:hAnsi="Times New Roman" w:cs="Times New Roman"/>
          <w:i/>
          <w:iCs/>
          <w:color w:val="1D2125"/>
          <w:sz w:val="24"/>
          <w:szCs w:val="24"/>
          <w:lang w:eastAsia="hu-HU"/>
        </w:rPr>
        <w:t xml:space="preserve">A </w:t>
      </w:r>
      <w:proofErr w:type="spellStart"/>
      <w:r w:rsidRPr="00740817">
        <w:rPr>
          <w:rFonts w:ascii="Times New Roman" w:eastAsia="Times New Roman" w:hAnsi="Times New Roman" w:cs="Times New Roman"/>
          <w:i/>
          <w:iCs/>
          <w:color w:val="1D2125"/>
          <w:sz w:val="24"/>
          <w:szCs w:val="24"/>
          <w:lang w:eastAsia="hu-HU"/>
        </w:rPr>
        <w:t>magyarock</w:t>
      </w:r>
      <w:proofErr w:type="spellEnd"/>
      <w:r w:rsidRPr="00740817">
        <w:rPr>
          <w:rFonts w:ascii="Times New Roman" w:eastAsia="Times New Roman" w:hAnsi="Times New Roman" w:cs="Times New Roman"/>
          <w:i/>
          <w:iCs/>
          <w:color w:val="1D2125"/>
          <w:sz w:val="24"/>
          <w:szCs w:val="24"/>
          <w:lang w:eastAsia="hu-HU"/>
        </w:rPr>
        <w:t xml:space="preserve"> története I-II</w:t>
      </w:r>
      <w:proofErr w:type="gramStart"/>
      <w:r w:rsidRPr="00740817">
        <w:rPr>
          <w:rFonts w:ascii="Times New Roman" w:eastAsia="Times New Roman" w:hAnsi="Times New Roman" w:cs="Times New Roman"/>
          <w:i/>
          <w:iCs/>
          <w:color w:val="1D2125"/>
          <w:sz w:val="24"/>
          <w:szCs w:val="24"/>
          <w:lang w:eastAsia="hu-HU"/>
        </w:rPr>
        <w:t>.</w:t>
      </w: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,</w:t>
      </w:r>
      <w:proofErr w:type="gram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Népszabadság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Zrt</w:t>
      </w:r>
      <w:proofErr w:type="spell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., 2006.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Szőnyei Tamás: </w:t>
      </w:r>
      <w:r w:rsidRPr="00740817">
        <w:rPr>
          <w:rFonts w:ascii="Times New Roman" w:eastAsia="Times New Roman" w:hAnsi="Times New Roman" w:cs="Times New Roman"/>
          <w:i/>
          <w:iCs/>
          <w:color w:val="1D2125"/>
          <w:sz w:val="24"/>
          <w:szCs w:val="24"/>
          <w:lang w:eastAsia="hu-HU"/>
        </w:rPr>
        <w:t>Az újhullám évtizede I-II</w:t>
      </w:r>
      <w:proofErr w:type="gramStart"/>
      <w:r w:rsidRPr="00740817">
        <w:rPr>
          <w:rFonts w:ascii="Times New Roman" w:eastAsia="Times New Roman" w:hAnsi="Times New Roman" w:cs="Times New Roman"/>
          <w:i/>
          <w:iCs/>
          <w:color w:val="1D2125"/>
          <w:sz w:val="24"/>
          <w:szCs w:val="24"/>
          <w:lang w:eastAsia="hu-HU"/>
        </w:rPr>
        <w:t>.</w:t>
      </w: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,</w:t>
      </w:r>
      <w:proofErr w:type="gram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Laude kiadó, 1989 és Katalizátor iroda, 1992.</w:t>
      </w:r>
    </w:p>
    <w:p w:rsidR="00F63A90" w:rsidRPr="00740817" w:rsidRDefault="00F63A90" w:rsidP="00B718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</w:pP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Pánczél Gábor – Kömlődi Ferenc: </w:t>
      </w:r>
      <w:r w:rsidRPr="00740817">
        <w:rPr>
          <w:rFonts w:ascii="Times New Roman" w:eastAsia="Times New Roman" w:hAnsi="Times New Roman" w:cs="Times New Roman"/>
          <w:i/>
          <w:iCs/>
          <w:color w:val="1D2125"/>
          <w:sz w:val="24"/>
          <w:szCs w:val="24"/>
          <w:lang w:eastAsia="hu-HU"/>
        </w:rPr>
        <w:t>A mennyek kapui</w:t>
      </w: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 </w:t>
      </w:r>
      <w:r w:rsidRPr="00740817">
        <w:rPr>
          <w:rFonts w:ascii="Times New Roman" w:eastAsia="Times New Roman" w:hAnsi="Times New Roman" w:cs="Times New Roman"/>
          <w:i/>
          <w:iCs/>
          <w:color w:val="1D2125"/>
          <w:sz w:val="24"/>
          <w:szCs w:val="24"/>
          <w:lang w:eastAsia="hu-HU"/>
        </w:rPr>
        <w:t>(Az elektronikus zene évtizede)</w:t>
      </w:r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, </w:t>
      </w:r>
      <w:proofErr w:type="spell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Re</w:t>
      </w:r>
      <w:proofErr w:type="gramStart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>:creation</w:t>
      </w:r>
      <w:proofErr w:type="spellEnd"/>
      <w:proofErr w:type="gramEnd"/>
      <w:r w:rsidRPr="00740817">
        <w:rPr>
          <w:rFonts w:ascii="Times New Roman" w:eastAsia="Times New Roman" w:hAnsi="Times New Roman" w:cs="Times New Roman"/>
          <w:color w:val="1D2125"/>
          <w:sz w:val="24"/>
          <w:szCs w:val="24"/>
          <w:lang w:eastAsia="hu-HU"/>
        </w:rPr>
        <w:t xml:space="preserve">, 2001, ill. digitális, bővített, szerzői kiadás (Budapest – Los Angeles, 2009, </w:t>
      </w:r>
      <w:hyperlink r:id="rId5" w:history="1">
        <w:r w:rsidRPr="00740817">
          <w:rPr>
            <w:rFonts w:ascii="Times New Roman" w:eastAsia="Times New Roman" w:hAnsi="Times New Roman" w:cs="Times New Roman"/>
            <w:color w:val="00281D"/>
            <w:sz w:val="24"/>
            <w:szCs w:val="24"/>
            <w:u w:val="single"/>
            <w:lang w:eastAsia="hu-HU"/>
          </w:rPr>
          <w:t>http://www.recreation.hu/villanynaplo/wp-content/uploads/2009/05/05/Mennyek-Kapui.pdf</w:t>
        </w:r>
      </w:hyperlink>
    </w:p>
    <w:p w:rsidR="00137FF9" w:rsidRDefault="00137FF9">
      <w:bookmarkStart w:id="0" w:name="_GoBack"/>
      <w:bookmarkEnd w:id="0"/>
    </w:p>
    <w:sectPr w:rsidR="00137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7618A"/>
    <w:multiLevelType w:val="multilevel"/>
    <w:tmpl w:val="8778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EBB"/>
    <w:rsid w:val="00137FF9"/>
    <w:rsid w:val="00242694"/>
    <w:rsid w:val="00245AFC"/>
    <w:rsid w:val="002D7245"/>
    <w:rsid w:val="00740817"/>
    <w:rsid w:val="007F0C3B"/>
    <w:rsid w:val="00B71854"/>
    <w:rsid w:val="00BE0EF1"/>
    <w:rsid w:val="00D7077A"/>
    <w:rsid w:val="00F00EBB"/>
    <w:rsid w:val="00F6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A0470"/>
  <w15:chartTrackingRefBased/>
  <w15:docId w15:val="{A0A7D1E7-6CD4-4706-B483-75869EA6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00EBB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F00E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ecreation.hu/villanynaplo/wp-content/uploads/2009/05/05/Mennyek-Kapu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User</cp:lastModifiedBy>
  <cp:revision>6</cp:revision>
  <dcterms:created xsi:type="dcterms:W3CDTF">2026-09-24T07:38:00Z</dcterms:created>
  <dcterms:modified xsi:type="dcterms:W3CDTF">2026-09-24T08:21:00Z</dcterms:modified>
</cp:coreProperties>
</file>