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9E1FD" w14:textId="77777777" w:rsidR="00FF2B32" w:rsidRPr="003E3383" w:rsidRDefault="00FF2B32" w:rsidP="00AF02A6">
      <w:pPr>
        <w:jc w:val="center"/>
        <w:rPr>
          <w:b/>
          <w:szCs w:val="24"/>
        </w:rPr>
      </w:pPr>
    </w:p>
    <w:p w14:paraId="71DF7103" w14:textId="3A4419DF" w:rsidR="00AF02A6" w:rsidRPr="003E3383" w:rsidRDefault="00AF02A6" w:rsidP="00AF02A6">
      <w:pPr>
        <w:pStyle w:val="Cmsor2"/>
        <w:spacing w:line="240" w:lineRule="auto"/>
        <w:ind w:left="0" w:right="0"/>
        <w:jc w:val="center"/>
        <w:rPr>
          <w:b/>
          <w:spacing w:val="-2"/>
          <w:sz w:val="28"/>
          <w:szCs w:val="24"/>
        </w:rPr>
      </w:pPr>
      <w:r w:rsidRPr="003E3383">
        <w:rPr>
          <w:b/>
          <w:sz w:val="28"/>
          <w:szCs w:val="24"/>
        </w:rPr>
        <w:t>BTKM110BA</w:t>
      </w:r>
      <w:r w:rsidRPr="003E3383">
        <w:rPr>
          <w:sz w:val="28"/>
          <w:szCs w:val="24"/>
        </w:rPr>
        <w:t xml:space="preserve"> </w:t>
      </w:r>
      <w:r w:rsidRPr="003E3383">
        <w:rPr>
          <w:b/>
          <w:sz w:val="28"/>
          <w:szCs w:val="24"/>
        </w:rPr>
        <w:t>Médiaszövegek elemzése</w:t>
      </w:r>
    </w:p>
    <w:p w14:paraId="23FF7295" w14:textId="77777777" w:rsidR="00AF02A6" w:rsidRPr="003E3383" w:rsidRDefault="00127DC5" w:rsidP="001900D1">
      <w:pPr>
        <w:jc w:val="center"/>
        <w:rPr>
          <w:szCs w:val="24"/>
        </w:rPr>
      </w:pPr>
      <w:r w:rsidRPr="003E3383">
        <w:rPr>
          <w:szCs w:val="24"/>
        </w:rPr>
        <w:t xml:space="preserve">Molnár-Kovács </w:t>
      </w:r>
      <w:r w:rsidR="00031EA0" w:rsidRPr="003E3383">
        <w:rPr>
          <w:szCs w:val="24"/>
        </w:rPr>
        <w:t>Dorottya</w:t>
      </w:r>
    </w:p>
    <w:p w14:paraId="65A0DD05" w14:textId="6A276FA0" w:rsidR="002A483A" w:rsidRPr="003E3383" w:rsidRDefault="002A483A" w:rsidP="001900D1">
      <w:pPr>
        <w:jc w:val="center"/>
        <w:rPr>
          <w:szCs w:val="24"/>
        </w:rPr>
      </w:pPr>
      <w:bookmarkStart w:id="0" w:name="_GoBack"/>
      <w:bookmarkEnd w:id="0"/>
      <w:r w:rsidRPr="003E3383">
        <w:rPr>
          <w:szCs w:val="24"/>
        </w:rPr>
        <w:t>kovacs.dorottya@arts.unideb.hu</w:t>
      </w:r>
    </w:p>
    <w:p w14:paraId="65E41175" w14:textId="77777777" w:rsidR="002A483A" w:rsidRPr="003E3383" w:rsidRDefault="002A483A" w:rsidP="001900D1">
      <w:pPr>
        <w:jc w:val="center"/>
        <w:rPr>
          <w:szCs w:val="24"/>
        </w:rPr>
      </w:pPr>
    </w:p>
    <w:p w14:paraId="19DB8696" w14:textId="505519BD" w:rsidR="00AF02A6" w:rsidRPr="003E3383" w:rsidRDefault="002A483A" w:rsidP="00AF02A6">
      <w:pPr>
        <w:jc w:val="center"/>
        <w:rPr>
          <w:i/>
          <w:szCs w:val="24"/>
        </w:rPr>
      </w:pPr>
      <w:r w:rsidRPr="003E3383">
        <w:rPr>
          <w:i/>
          <w:szCs w:val="24"/>
        </w:rPr>
        <w:t>Hétfő 10:00-12:00 fszt. 56.</w:t>
      </w:r>
    </w:p>
    <w:p w14:paraId="748A1102" w14:textId="524395F0" w:rsidR="002A483A" w:rsidRPr="003E3383" w:rsidRDefault="002A483A" w:rsidP="00AF02A6">
      <w:pPr>
        <w:jc w:val="center"/>
        <w:rPr>
          <w:i/>
          <w:szCs w:val="24"/>
        </w:rPr>
      </w:pPr>
      <w:r w:rsidRPr="003E3383">
        <w:rPr>
          <w:i/>
          <w:szCs w:val="24"/>
        </w:rPr>
        <w:t>Csütörtök 16:00-18:00 4. em. 16/1.</w:t>
      </w:r>
    </w:p>
    <w:p w14:paraId="15C6F4C6" w14:textId="77777777" w:rsidR="00FF2B32" w:rsidRPr="003E3383" w:rsidRDefault="00FF2B32" w:rsidP="00AF02A6">
      <w:pPr>
        <w:jc w:val="center"/>
        <w:rPr>
          <w:i/>
          <w:szCs w:val="24"/>
        </w:rPr>
      </w:pPr>
    </w:p>
    <w:p w14:paraId="0CA8FFF6" w14:textId="77777777" w:rsidR="00536B93" w:rsidRPr="003E3383" w:rsidRDefault="00536B93">
      <w:pPr>
        <w:rPr>
          <w:sz w:val="22"/>
          <w:szCs w:val="22"/>
        </w:rPr>
      </w:pPr>
    </w:p>
    <w:p w14:paraId="4A704467" w14:textId="77777777" w:rsidR="00536B93" w:rsidRPr="003E3383" w:rsidRDefault="00536B93">
      <w:pPr>
        <w:pStyle w:val="Cmsor2"/>
        <w:spacing w:line="240" w:lineRule="auto"/>
        <w:ind w:left="0" w:right="0"/>
        <w:rPr>
          <w:b/>
          <w:szCs w:val="22"/>
        </w:rPr>
      </w:pPr>
      <w:r w:rsidRPr="003E3383">
        <w:rPr>
          <w:b/>
          <w:szCs w:val="22"/>
        </w:rPr>
        <w:t>A kurzus leírása</w:t>
      </w:r>
    </w:p>
    <w:p w14:paraId="4FFCFA8F" w14:textId="77777777" w:rsidR="000E5E83" w:rsidRPr="003E3383" w:rsidRDefault="00536B93" w:rsidP="000E5E83">
      <w:pPr>
        <w:jc w:val="both"/>
        <w:rPr>
          <w:szCs w:val="22"/>
        </w:rPr>
      </w:pPr>
      <w:r w:rsidRPr="003E3383">
        <w:rPr>
          <w:szCs w:val="22"/>
        </w:rPr>
        <w:t xml:space="preserve">A </w:t>
      </w:r>
      <w:r w:rsidRPr="003E3383">
        <w:rPr>
          <w:i/>
          <w:szCs w:val="22"/>
        </w:rPr>
        <w:t xml:space="preserve">Médiaszövegek elemzése </w:t>
      </w:r>
      <w:r w:rsidRPr="003E3383">
        <w:rPr>
          <w:szCs w:val="22"/>
        </w:rPr>
        <w:t>szeminárium két nagy egységre tagolódik. A félév első fele szaktanári bevezetőből áll, amely megvilágítja a médiaszövegek elemzéshez szüks</w:t>
      </w:r>
      <w:r w:rsidR="000E5E83" w:rsidRPr="003E3383">
        <w:rPr>
          <w:szCs w:val="22"/>
        </w:rPr>
        <w:t xml:space="preserve">éges fogalmakat és módszereket, a saját elemzések elkészítésének szempontjait. A módszerekkel való megismerkedés után minden hallgatónak be kell nyújtania egy saját kutatási tervet, mely </w:t>
      </w:r>
      <w:r w:rsidR="00E01224" w:rsidRPr="003E3383">
        <w:rPr>
          <w:szCs w:val="22"/>
        </w:rPr>
        <w:t xml:space="preserve">megvitatásra kerül. Ezt követően a </w:t>
      </w:r>
      <w:r w:rsidR="000E5E83" w:rsidRPr="003E3383">
        <w:rPr>
          <w:szCs w:val="22"/>
        </w:rPr>
        <w:t xml:space="preserve">javított, átdolgozott </w:t>
      </w:r>
      <w:r w:rsidR="00E01224" w:rsidRPr="003E3383">
        <w:rPr>
          <w:szCs w:val="22"/>
        </w:rPr>
        <w:t>elemzési</w:t>
      </w:r>
      <w:r w:rsidR="000E5E83" w:rsidRPr="003E3383">
        <w:rPr>
          <w:szCs w:val="22"/>
        </w:rPr>
        <w:t xml:space="preserve"> tervek alapján a félév második felében minden hallgatónak be kell mutatni egy adott médiaszöveg (</w:t>
      </w:r>
      <w:r w:rsidR="005E05DD" w:rsidRPr="003E3383">
        <w:rPr>
          <w:szCs w:val="22"/>
        </w:rPr>
        <w:t xml:space="preserve">például </w:t>
      </w:r>
      <w:r w:rsidR="000E5E83" w:rsidRPr="003E3383">
        <w:rPr>
          <w:szCs w:val="22"/>
        </w:rPr>
        <w:t>tévéműsor, újságcikk, reklám, videoklip) meghatározott szempontú, az elsajátított módszereken alapuló elemzését.</w:t>
      </w:r>
    </w:p>
    <w:p w14:paraId="3725234E" w14:textId="77777777" w:rsidR="00536B93" w:rsidRPr="003E3383" w:rsidRDefault="00536B93">
      <w:pPr>
        <w:jc w:val="both"/>
        <w:rPr>
          <w:szCs w:val="22"/>
        </w:rPr>
      </w:pPr>
    </w:p>
    <w:p w14:paraId="26C83BA2" w14:textId="77777777" w:rsidR="000E5E83" w:rsidRPr="003E3383" w:rsidRDefault="000E5E83">
      <w:pPr>
        <w:jc w:val="both"/>
        <w:rPr>
          <w:szCs w:val="22"/>
        </w:rPr>
      </w:pPr>
    </w:p>
    <w:p w14:paraId="6AA47696" w14:textId="77777777" w:rsidR="00536B93" w:rsidRPr="003E3383" w:rsidRDefault="00536B93">
      <w:pPr>
        <w:jc w:val="both"/>
        <w:rPr>
          <w:b/>
          <w:szCs w:val="22"/>
        </w:rPr>
      </w:pPr>
      <w:r w:rsidRPr="003E3383">
        <w:rPr>
          <w:b/>
          <w:szCs w:val="22"/>
        </w:rPr>
        <w:t>Követelmények, feladatok</w:t>
      </w:r>
    </w:p>
    <w:p w14:paraId="4266564C" w14:textId="77777777" w:rsidR="000E5E83" w:rsidRPr="003E3383" w:rsidRDefault="00536B93">
      <w:pPr>
        <w:jc w:val="both"/>
        <w:rPr>
          <w:szCs w:val="22"/>
        </w:rPr>
      </w:pPr>
      <w:r w:rsidRPr="003E3383">
        <w:rPr>
          <w:szCs w:val="22"/>
        </w:rPr>
        <w:t xml:space="preserve">A jegyszerzés feltétele: </w:t>
      </w:r>
    </w:p>
    <w:p w14:paraId="6B097A79" w14:textId="77777777" w:rsidR="000E5E83" w:rsidRPr="003E3383" w:rsidRDefault="000E5E83" w:rsidP="000E5E83">
      <w:pPr>
        <w:pStyle w:val="Listaszerbekezds"/>
        <w:numPr>
          <w:ilvl w:val="0"/>
          <w:numId w:val="4"/>
        </w:numPr>
        <w:jc w:val="both"/>
        <w:rPr>
          <w:szCs w:val="22"/>
        </w:rPr>
      </w:pPr>
      <w:r w:rsidRPr="003E3383">
        <w:rPr>
          <w:szCs w:val="22"/>
        </w:rPr>
        <w:t>Aktív, és rendszeres órai jelenlét (csak három hiányzás megengedett)</w:t>
      </w:r>
    </w:p>
    <w:p w14:paraId="65AC5E21" w14:textId="77777777" w:rsidR="000E5E83" w:rsidRPr="003E3383" w:rsidRDefault="00E01224" w:rsidP="000E5E83">
      <w:pPr>
        <w:pStyle w:val="Listaszerbekezds"/>
        <w:numPr>
          <w:ilvl w:val="0"/>
          <w:numId w:val="4"/>
        </w:numPr>
        <w:jc w:val="both"/>
        <w:rPr>
          <w:szCs w:val="22"/>
        </w:rPr>
      </w:pPr>
      <w:r w:rsidRPr="003E3383">
        <w:rPr>
          <w:szCs w:val="22"/>
        </w:rPr>
        <w:t xml:space="preserve">Az elemzési </w:t>
      </w:r>
      <w:r w:rsidR="000E5E83" w:rsidRPr="003E3383">
        <w:rPr>
          <w:szCs w:val="22"/>
        </w:rPr>
        <w:t>terv benyújtása a megadott határidőn belül</w:t>
      </w:r>
    </w:p>
    <w:p w14:paraId="20A400AA" w14:textId="77777777" w:rsidR="000E5E83" w:rsidRPr="003E3383" w:rsidRDefault="000E5E83" w:rsidP="000E5E83">
      <w:pPr>
        <w:pStyle w:val="Listaszerbekezds"/>
        <w:numPr>
          <w:ilvl w:val="0"/>
          <w:numId w:val="4"/>
        </w:numPr>
        <w:jc w:val="both"/>
        <w:rPr>
          <w:szCs w:val="22"/>
        </w:rPr>
      </w:pPr>
      <w:r w:rsidRPr="003E3383">
        <w:rPr>
          <w:szCs w:val="22"/>
        </w:rPr>
        <w:t xml:space="preserve">A kutatási terv módosítása </w:t>
      </w:r>
      <w:r w:rsidR="005E05DD" w:rsidRPr="003E3383">
        <w:rPr>
          <w:szCs w:val="22"/>
        </w:rPr>
        <w:t xml:space="preserve">és újbóli benyújtása </w:t>
      </w:r>
      <w:r w:rsidRPr="003E3383">
        <w:rPr>
          <w:szCs w:val="22"/>
        </w:rPr>
        <w:t>az oktató által megadott szempontok alapján</w:t>
      </w:r>
    </w:p>
    <w:p w14:paraId="4EBA4A15" w14:textId="77777777" w:rsidR="000E5E83" w:rsidRPr="003E3383" w:rsidRDefault="00E01224" w:rsidP="000E5E83">
      <w:pPr>
        <w:pStyle w:val="Listaszerbekezds"/>
        <w:numPr>
          <w:ilvl w:val="0"/>
          <w:numId w:val="4"/>
        </w:numPr>
        <w:jc w:val="both"/>
        <w:rPr>
          <w:szCs w:val="22"/>
        </w:rPr>
      </w:pPr>
      <w:r w:rsidRPr="003E3383">
        <w:rPr>
          <w:szCs w:val="22"/>
        </w:rPr>
        <w:t xml:space="preserve">A kutatási terv alapján megvalósított elemzés bemutatása </w:t>
      </w:r>
      <w:r w:rsidR="005E05DD" w:rsidRPr="003E3383">
        <w:rPr>
          <w:szCs w:val="22"/>
        </w:rPr>
        <w:t>az órán, előre</w:t>
      </w:r>
      <w:r w:rsidRPr="003E3383">
        <w:rPr>
          <w:szCs w:val="22"/>
        </w:rPr>
        <w:t xml:space="preserve"> </w:t>
      </w:r>
      <w:r w:rsidR="00D314B3" w:rsidRPr="003E3383">
        <w:rPr>
          <w:szCs w:val="22"/>
        </w:rPr>
        <w:t xml:space="preserve">megbeszélt időpontban. </w:t>
      </w:r>
    </w:p>
    <w:p w14:paraId="5BB8D6AD" w14:textId="77777777" w:rsidR="00E01224" w:rsidRPr="003E3383" w:rsidRDefault="00E01224" w:rsidP="000E5E83">
      <w:pPr>
        <w:pStyle w:val="Listaszerbekezds"/>
        <w:numPr>
          <w:ilvl w:val="0"/>
          <w:numId w:val="4"/>
        </w:numPr>
        <w:jc w:val="both"/>
        <w:rPr>
          <w:szCs w:val="22"/>
        </w:rPr>
      </w:pPr>
      <w:r w:rsidRPr="003E3383">
        <w:rPr>
          <w:szCs w:val="22"/>
        </w:rPr>
        <w:t xml:space="preserve">Szemináriumi dolgozat elkészítése </w:t>
      </w:r>
      <w:r w:rsidR="00C9489C" w:rsidRPr="003E3383">
        <w:rPr>
          <w:szCs w:val="22"/>
        </w:rPr>
        <w:t xml:space="preserve">és esetleges javítása </w:t>
      </w:r>
      <w:r w:rsidRPr="003E3383">
        <w:rPr>
          <w:szCs w:val="22"/>
        </w:rPr>
        <w:t>a megvalósított elemzés alapján</w:t>
      </w:r>
    </w:p>
    <w:p w14:paraId="5D109CE3" w14:textId="77777777" w:rsidR="00E01224" w:rsidRPr="003E3383" w:rsidRDefault="00E01224" w:rsidP="000E5E83">
      <w:pPr>
        <w:pStyle w:val="Listaszerbekezds"/>
        <w:numPr>
          <w:ilvl w:val="0"/>
          <w:numId w:val="4"/>
        </w:numPr>
        <w:jc w:val="both"/>
        <w:rPr>
          <w:szCs w:val="22"/>
        </w:rPr>
      </w:pPr>
      <w:r w:rsidRPr="003E3383">
        <w:rPr>
          <w:szCs w:val="22"/>
        </w:rPr>
        <w:t>Zárthelyi dolgozat a félév első felének anyagából</w:t>
      </w:r>
    </w:p>
    <w:p w14:paraId="615F9BD6" w14:textId="77777777" w:rsidR="00E01224" w:rsidRPr="003E3383" w:rsidRDefault="00E01224" w:rsidP="000E5E83">
      <w:pPr>
        <w:pStyle w:val="Listaszerbekezds"/>
        <w:numPr>
          <w:ilvl w:val="0"/>
          <w:numId w:val="4"/>
        </w:numPr>
        <w:jc w:val="both"/>
        <w:rPr>
          <w:szCs w:val="22"/>
        </w:rPr>
      </w:pPr>
      <w:r w:rsidRPr="003E3383">
        <w:rPr>
          <w:szCs w:val="22"/>
        </w:rPr>
        <w:t xml:space="preserve">Határidők pontos betartása. </w:t>
      </w:r>
    </w:p>
    <w:p w14:paraId="2BEA45BF" w14:textId="77777777" w:rsidR="000E5E83" w:rsidRPr="003E3383" w:rsidRDefault="000E5E83">
      <w:pPr>
        <w:jc w:val="both"/>
        <w:rPr>
          <w:szCs w:val="22"/>
        </w:rPr>
      </w:pPr>
    </w:p>
    <w:p w14:paraId="55828488" w14:textId="77777777" w:rsidR="00EB2414" w:rsidRPr="003E3383" w:rsidRDefault="00EB2414">
      <w:pPr>
        <w:jc w:val="both"/>
        <w:rPr>
          <w:szCs w:val="22"/>
        </w:rPr>
      </w:pPr>
      <w:r w:rsidRPr="003E3383">
        <w:rPr>
          <w:szCs w:val="22"/>
        </w:rPr>
        <w:t>A határidők elmulasztása befolyásolja a félév végi érdemjegyet.</w:t>
      </w:r>
    </w:p>
    <w:p w14:paraId="0B232E93" w14:textId="77777777" w:rsidR="00EB2414" w:rsidRPr="003E3383" w:rsidRDefault="00EB2414">
      <w:pPr>
        <w:jc w:val="both"/>
        <w:rPr>
          <w:szCs w:val="22"/>
        </w:rPr>
      </w:pPr>
    </w:p>
    <w:p w14:paraId="5FBE76B9" w14:textId="77777777" w:rsidR="00536B93" w:rsidRPr="003E3383" w:rsidRDefault="00536B93" w:rsidP="001E426C">
      <w:pPr>
        <w:autoSpaceDE w:val="0"/>
        <w:ind w:firstLine="284"/>
        <w:rPr>
          <w:b/>
          <w:szCs w:val="22"/>
        </w:rPr>
      </w:pPr>
      <w:r w:rsidRPr="003E3383">
        <w:rPr>
          <w:b/>
          <w:szCs w:val="22"/>
        </w:rPr>
        <w:t xml:space="preserve">A </w:t>
      </w:r>
      <w:r w:rsidR="00D314B3" w:rsidRPr="003E3383">
        <w:rPr>
          <w:b/>
          <w:szCs w:val="22"/>
        </w:rPr>
        <w:t xml:space="preserve">szemináriumi </w:t>
      </w:r>
      <w:r w:rsidRPr="003E3383">
        <w:rPr>
          <w:b/>
          <w:szCs w:val="22"/>
        </w:rPr>
        <w:t>dolgozat formai követelményei:</w:t>
      </w:r>
    </w:p>
    <w:p w14:paraId="28DD6F53" w14:textId="77777777" w:rsidR="00536B93" w:rsidRPr="003E3383" w:rsidRDefault="00536B93" w:rsidP="001E426C">
      <w:pPr>
        <w:ind w:left="284" w:right="567"/>
        <w:jc w:val="both"/>
        <w:rPr>
          <w:szCs w:val="22"/>
        </w:rPr>
      </w:pPr>
      <w:r w:rsidRPr="003E3383">
        <w:rPr>
          <w:szCs w:val="22"/>
        </w:rPr>
        <w:t xml:space="preserve">- terjedelme négy oldal, 12-es betűvel, másfeles vagy szimpla sorközzel  </w:t>
      </w:r>
    </w:p>
    <w:p w14:paraId="52048E01" w14:textId="77777777" w:rsidR="00536B93" w:rsidRPr="003E3383" w:rsidRDefault="00536B93" w:rsidP="001E426C">
      <w:pPr>
        <w:ind w:left="284" w:right="567"/>
        <w:jc w:val="both"/>
        <w:rPr>
          <w:szCs w:val="22"/>
        </w:rPr>
      </w:pPr>
      <w:r w:rsidRPr="003E3383">
        <w:rPr>
          <w:szCs w:val="22"/>
        </w:rPr>
        <w:t xml:space="preserve">- az első oldalon: név, a munka címe, a témaválasztás rövid indoklása, a kutatói kérdés megfogalmazása, az elemzési szempontok kijelölése </w:t>
      </w:r>
    </w:p>
    <w:p w14:paraId="13C8A7D0" w14:textId="77777777" w:rsidR="00536B93" w:rsidRPr="003E3383" w:rsidRDefault="00536B93" w:rsidP="001E426C">
      <w:pPr>
        <w:ind w:left="284" w:right="567"/>
        <w:jc w:val="both"/>
        <w:rPr>
          <w:szCs w:val="22"/>
        </w:rPr>
      </w:pPr>
      <w:r w:rsidRPr="003E3383">
        <w:rPr>
          <w:szCs w:val="22"/>
        </w:rPr>
        <w:t>- a</w:t>
      </w:r>
      <w:r w:rsidR="00E01224" w:rsidRPr="003E3383">
        <w:rPr>
          <w:szCs w:val="22"/>
        </w:rPr>
        <w:t xml:space="preserve"> második,</w:t>
      </w:r>
      <w:r w:rsidRPr="003E3383">
        <w:rPr>
          <w:szCs w:val="22"/>
        </w:rPr>
        <w:t xml:space="preserve"> harmadik és negyedik oldalon: az elemzés eredményeinek, tapasztalatainak összefoglalása (folyamatos szöveg), végül a dolgozatban hivatkozott szakirodalom (minimum három tétel, pontos bibliográfiai adatokkal)</w:t>
      </w:r>
      <w:r w:rsidR="00D314B3" w:rsidRPr="003E3383">
        <w:rPr>
          <w:szCs w:val="22"/>
        </w:rPr>
        <w:t xml:space="preserve">. </w:t>
      </w:r>
    </w:p>
    <w:p w14:paraId="13DA9C2D" w14:textId="77777777" w:rsidR="00536B93" w:rsidRPr="003E3383" w:rsidRDefault="00536B93">
      <w:pPr>
        <w:jc w:val="both"/>
        <w:rPr>
          <w:szCs w:val="22"/>
        </w:rPr>
      </w:pPr>
    </w:p>
    <w:p w14:paraId="44A61402" w14:textId="77777777" w:rsidR="00FF2B32" w:rsidRPr="003E3383" w:rsidRDefault="00FF2B32">
      <w:pPr>
        <w:jc w:val="both"/>
        <w:rPr>
          <w:b/>
          <w:szCs w:val="22"/>
        </w:rPr>
      </w:pPr>
    </w:p>
    <w:p w14:paraId="325A6A44" w14:textId="77777777" w:rsidR="00D314B3" w:rsidRPr="003E3383" w:rsidRDefault="005643C3">
      <w:pPr>
        <w:jc w:val="both"/>
        <w:rPr>
          <w:b/>
          <w:szCs w:val="22"/>
        </w:rPr>
      </w:pPr>
      <w:r w:rsidRPr="003E3383">
        <w:rPr>
          <w:b/>
          <w:szCs w:val="22"/>
        </w:rPr>
        <w:t>Tanévbeosztás</w:t>
      </w:r>
    </w:p>
    <w:p w14:paraId="51AB8EDD" w14:textId="77777777" w:rsidR="005643C3" w:rsidRPr="003E3383" w:rsidRDefault="005643C3">
      <w:pPr>
        <w:jc w:val="both"/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2"/>
        <w:gridCol w:w="1591"/>
        <w:gridCol w:w="6701"/>
      </w:tblGrid>
      <w:tr w:rsidR="002A483A" w:rsidRPr="003E3383" w14:paraId="377EF6AF" w14:textId="77777777" w:rsidTr="002A483A">
        <w:trPr>
          <w:trHeight w:val="305"/>
        </w:trPr>
        <w:tc>
          <w:tcPr>
            <w:tcW w:w="492" w:type="dxa"/>
          </w:tcPr>
          <w:p w14:paraId="3D949E29" w14:textId="77777777" w:rsidR="002A483A" w:rsidRPr="003E3383" w:rsidRDefault="002A483A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1.</w:t>
            </w:r>
          </w:p>
        </w:tc>
        <w:tc>
          <w:tcPr>
            <w:tcW w:w="1591" w:type="dxa"/>
          </w:tcPr>
          <w:p w14:paraId="098457A0" w14:textId="3350F14B" w:rsidR="002A483A" w:rsidRPr="003E3383" w:rsidRDefault="002A483A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09.07./09.10.</w:t>
            </w:r>
          </w:p>
        </w:tc>
        <w:tc>
          <w:tcPr>
            <w:tcW w:w="6701" w:type="dxa"/>
          </w:tcPr>
          <w:p w14:paraId="0A3F3FCB" w14:textId="77777777" w:rsidR="002A483A" w:rsidRPr="003E3383" w:rsidRDefault="002A483A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Orientációs óra</w:t>
            </w:r>
          </w:p>
        </w:tc>
      </w:tr>
      <w:tr w:rsidR="002A483A" w:rsidRPr="003E3383" w14:paraId="5229F806" w14:textId="77777777" w:rsidTr="002A483A">
        <w:trPr>
          <w:trHeight w:val="592"/>
        </w:trPr>
        <w:tc>
          <w:tcPr>
            <w:tcW w:w="492" w:type="dxa"/>
          </w:tcPr>
          <w:p w14:paraId="1CCA6A4C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2.</w:t>
            </w:r>
          </w:p>
        </w:tc>
        <w:tc>
          <w:tcPr>
            <w:tcW w:w="1591" w:type="dxa"/>
          </w:tcPr>
          <w:p w14:paraId="1C5CAD78" w14:textId="743D3E1C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09.14./09.17.</w:t>
            </w:r>
          </w:p>
        </w:tc>
        <w:tc>
          <w:tcPr>
            <w:tcW w:w="6701" w:type="dxa"/>
          </w:tcPr>
          <w:p w14:paraId="71CCA02E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Szemiotikai megközelítés: Saussure, </w:t>
            </w:r>
            <w:proofErr w:type="spellStart"/>
            <w:r w:rsidRPr="003E3383">
              <w:rPr>
                <w:sz w:val="22"/>
                <w:szCs w:val="22"/>
              </w:rPr>
              <w:t>Hjelmslev</w:t>
            </w:r>
            <w:proofErr w:type="spellEnd"/>
            <w:r w:rsidRPr="003E3383">
              <w:rPr>
                <w:sz w:val="22"/>
                <w:szCs w:val="22"/>
              </w:rPr>
              <w:t xml:space="preserve">, </w:t>
            </w:r>
            <w:proofErr w:type="spellStart"/>
            <w:r w:rsidRPr="003E3383">
              <w:rPr>
                <w:sz w:val="22"/>
                <w:szCs w:val="22"/>
              </w:rPr>
              <w:t>Pierce</w:t>
            </w:r>
            <w:proofErr w:type="spellEnd"/>
            <w:r w:rsidRPr="003E3383">
              <w:rPr>
                <w:sz w:val="22"/>
                <w:szCs w:val="22"/>
              </w:rPr>
              <w:t>, Barthes.</w:t>
            </w:r>
          </w:p>
        </w:tc>
      </w:tr>
      <w:tr w:rsidR="002A483A" w:rsidRPr="003E3383" w14:paraId="71F2D6F0" w14:textId="77777777" w:rsidTr="002A483A">
        <w:tc>
          <w:tcPr>
            <w:tcW w:w="492" w:type="dxa"/>
          </w:tcPr>
          <w:p w14:paraId="2F1CED00" w14:textId="77777777" w:rsidR="002A483A" w:rsidRPr="003E3383" w:rsidRDefault="002A483A" w:rsidP="000F2393">
            <w:pPr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1591" w:type="dxa"/>
          </w:tcPr>
          <w:p w14:paraId="03BCE548" w14:textId="6FB8B312" w:rsidR="002A483A" w:rsidRPr="003E3383" w:rsidRDefault="002A483A" w:rsidP="000F2393">
            <w:pPr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09.21./09.24.</w:t>
            </w:r>
          </w:p>
        </w:tc>
        <w:tc>
          <w:tcPr>
            <w:tcW w:w="6701" w:type="dxa"/>
          </w:tcPr>
          <w:p w14:paraId="6CD63D19" w14:textId="77777777" w:rsidR="002A483A" w:rsidRPr="003E3383" w:rsidRDefault="002A483A" w:rsidP="000F2393">
            <w:pPr>
              <w:rPr>
                <w:sz w:val="22"/>
                <w:szCs w:val="22"/>
              </w:rPr>
            </w:pPr>
            <w:proofErr w:type="spellStart"/>
            <w:r w:rsidRPr="003E3383">
              <w:rPr>
                <w:sz w:val="22"/>
                <w:szCs w:val="22"/>
              </w:rPr>
              <w:t>Narratológiai</w:t>
            </w:r>
            <w:proofErr w:type="spellEnd"/>
            <w:r w:rsidRPr="003E3383">
              <w:rPr>
                <w:sz w:val="22"/>
                <w:szCs w:val="22"/>
              </w:rPr>
              <w:t xml:space="preserve"> megközelítés: </w:t>
            </w:r>
            <w:proofErr w:type="spellStart"/>
            <w:r w:rsidRPr="003E3383">
              <w:rPr>
                <w:sz w:val="22"/>
                <w:szCs w:val="22"/>
              </w:rPr>
              <w:t>Todorov</w:t>
            </w:r>
            <w:proofErr w:type="spellEnd"/>
            <w:r w:rsidRPr="003E3383">
              <w:rPr>
                <w:sz w:val="22"/>
                <w:szCs w:val="22"/>
              </w:rPr>
              <w:t xml:space="preserve">, </w:t>
            </w:r>
            <w:proofErr w:type="spellStart"/>
            <w:r w:rsidRPr="003E3383">
              <w:rPr>
                <w:sz w:val="22"/>
                <w:szCs w:val="22"/>
              </w:rPr>
              <w:t>Propp</w:t>
            </w:r>
            <w:proofErr w:type="spellEnd"/>
            <w:r w:rsidRPr="003E3383">
              <w:rPr>
                <w:sz w:val="22"/>
                <w:szCs w:val="22"/>
              </w:rPr>
              <w:t xml:space="preserve">, </w:t>
            </w:r>
            <w:proofErr w:type="spellStart"/>
            <w:r w:rsidRPr="003E3383">
              <w:rPr>
                <w:sz w:val="22"/>
                <w:szCs w:val="22"/>
              </w:rPr>
              <w:t>Genette</w:t>
            </w:r>
            <w:proofErr w:type="spellEnd"/>
            <w:r w:rsidRPr="003E3383">
              <w:rPr>
                <w:sz w:val="22"/>
                <w:szCs w:val="22"/>
              </w:rPr>
              <w:t xml:space="preserve">, </w:t>
            </w:r>
            <w:proofErr w:type="spellStart"/>
            <w:r w:rsidRPr="003E3383">
              <w:rPr>
                <w:sz w:val="22"/>
                <w:szCs w:val="22"/>
              </w:rPr>
              <w:t>Greimas</w:t>
            </w:r>
            <w:proofErr w:type="spellEnd"/>
            <w:r w:rsidRPr="003E3383">
              <w:rPr>
                <w:sz w:val="22"/>
                <w:szCs w:val="22"/>
              </w:rPr>
              <w:t>.</w:t>
            </w:r>
          </w:p>
        </w:tc>
      </w:tr>
      <w:tr w:rsidR="002A483A" w:rsidRPr="003E3383" w14:paraId="60C43C70" w14:textId="77777777" w:rsidTr="002A483A">
        <w:tc>
          <w:tcPr>
            <w:tcW w:w="492" w:type="dxa"/>
          </w:tcPr>
          <w:p w14:paraId="0C2C982C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1591" w:type="dxa"/>
          </w:tcPr>
          <w:p w14:paraId="25D68184" w14:textId="05932045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09.28./10.01.</w:t>
            </w:r>
          </w:p>
        </w:tc>
        <w:tc>
          <w:tcPr>
            <w:tcW w:w="6701" w:type="dxa"/>
          </w:tcPr>
          <w:p w14:paraId="3693D7A2" w14:textId="77777777" w:rsidR="002A483A" w:rsidRPr="003E3383" w:rsidRDefault="002A483A" w:rsidP="000F2393">
            <w:pPr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Tartalomelemzés: </w:t>
            </w:r>
            <w:proofErr w:type="spellStart"/>
            <w:r w:rsidRPr="003E3383">
              <w:rPr>
                <w:sz w:val="22"/>
                <w:szCs w:val="22"/>
              </w:rPr>
              <w:t>Krippendorf</w:t>
            </w:r>
            <w:proofErr w:type="spellEnd"/>
            <w:r w:rsidRPr="003E3383">
              <w:rPr>
                <w:sz w:val="22"/>
                <w:szCs w:val="22"/>
              </w:rPr>
              <w:t>, Lutz és Collins. Egy elemzési terv elkészítésének lépései. Hallgatói előadások időbeosztása.</w:t>
            </w:r>
          </w:p>
        </w:tc>
      </w:tr>
      <w:tr w:rsidR="00444336" w:rsidRPr="00444336" w14:paraId="296293BD" w14:textId="77777777" w:rsidTr="00444336">
        <w:tc>
          <w:tcPr>
            <w:tcW w:w="8784" w:type="dxa"/>
            <w:gridSpan w:val="3"/>
            <w:shd w:val="clear" w:color="auto" w:fill="E7E6E6" w:themeFill="background2"/>
          </w:tcPr>
          <w:p w14:paraId="01F53339" w14:textId="216DD617" w:rsidR="00444336" w:rsidRDefault="00444336" w:rsidP="0044433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444336">
              <w:rPr>
                <w:b/>
                <w:bCs/>
                <w:color w:val="FF0000"/>
                <w:sz w:val="22"/>
                <w:szCs w:val="22"/>
              </w:rPr>
              <w:t xml:space="preserve">Elemzési tervek </w:t>
            </w:r>
            <w:r>
              <w:rPr>
                <w:b/>
                <w:bCs/>
                <w:color w:val="FF0000"/>
                <w:sz w:val="22"/>
                <w:szCs w:val="22"/>
              </w:rPr>
              <w:t>feltöltésének</w:t>
            </w:r>
            <w:r w:rsidRPr="00444336">
              <w:rPr>
                <w:b/>
                <w:bCs/>
                <w:color w:val="FF0000"/>
                <w:sz w:val="22"/>
                <w:szCs w:val="22"/>
              </w:rPr>
              <w:t xml:space="preserve"> határideje</w:t>
            </w:r>
          </w:p>
          <w:p w14:paraId="3159BD3D" w14:textId="77777777" w:rsidR="00444336" w:rsidRDefault="00444336" w:rsidP="0044433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Hétfői csoport: október 1. 12:00 (dél)</w:t>
            </w:r>
          </w:p>
          <w:p w14:paraId="6F4E4965" w14:textId="2BD02B41" w:rsidR="00444336" w:rsidRPr="00444336" w:rsidRDefault="00444336" w:rsidP="0044433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Csütörtöki csoport: október 5. 12:00 (dél)</w:t>
            </w:r>
          </w:p>
        </w:tc>
      </w:tr>
      <w:tr w:rsidR="002A483A" w:rsidRPr="003E3383" w14:paraId="0C3D4F76" w14:textId="77777777" w:rsidTr="002A483A">
        <w:tc>
          <w:tcPr>
            <w:tcW w:w="492" w:type="dxa"/>
          </w:tcPr>
          <w:p w14:paraId="2882D016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1591" w:type="dxa"/>
          </w:tcPr>
          <w:p w14:paraId="3D75AB0B" w14:textId="7067A6AB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10.05./10.08.</w:t>
            </w:r>
          </w:p>
        </w:tc>
        <w:tc>
          <w:tcPr>
            <w:tcW w:w="6701" w:type="dxa"/>
          </w:tcPr>
          <w:p w14:paraId="7F2A138F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Elemzési tervek megbeszélése. Egy saját elemzés elkészítésének lépései. Szövegelemzési hagyományok. Ideológiai megközelítések. Tipológiai megközelítések: műfaji elemzés, szerzői kutatás, sztárkutatás. </w:t>
            </w:r>
          </w:p>
        </w:tc>
      </w:tr>
      <w:tr w:rsidR="00444336" w:rsidRPr="003E3383" w14:paraId="19C4E00B" w14:textId="77777777" w:rsidTr="00444336">
        <w:tc>
          <w:tcPr>
            <w:tcW w:w="8784" w:type="dxa"/>
            <w:gridSpan w:val="3"/>
            <w:shd w:val="clear" w:color="auto" w:fill="E7E6E6" w:themeFill="background2"/>
          </w:tcPr>
          <w:p w14:paraId="1EC79748" w14:textId="77777777" w:rsidR="00444336" w:rsidRDefault="00444336" w:rsidP="0044433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Módosított elemzési tervek feltöltésének határideje</w:t>
            </w:r>
          </w:p>
          <w:p w14:paraId="158B8F4E" w14:textId="77777777" w:rsidR="00444336" w:rsidRDefault="00444336" w:rsidP="0044433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Hétfői csoport: október 8. 12:00 (dél)</w:t>
            </w:r>
          </w:p>
          <w:p w14:paraId="21BAE3E1" w14:textId="12E2A7AA" w:rsidR="00444336" w:rsidRPr="00444336" w:rsidRDefault="00444336" w:rsidP="0044433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Csütörtöki csoport: október 12. 12:00 (dél)</w:t>
            </w:r>
          </w:p>
        </w:tc>
      </w:tr>
      <w:tr w:rsidR="002A483A" w:rsidRPr="003E3383" w14:paraId="4380AE3D" w14:textId="77777777" w:rsidTr="002A483A">
        <w:tc>
          <w:tcPr>
            <w:tcW w:w="492" w:type="dxa"/>
          </w:tcPr>
          <w:p w14:paraId="74A9F7D7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6.</w:t>
            </w:r>
          </w:p>
        </w:tc>
        <w:tc>
          <w:tcPr>
            <w:tcW w:w="1591" w:type="dxa"/>
          </w:tcPr>
          <w:p w14:paraId="3795E4B3" w14:textId="5C8E3124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10.12./10.15.</w:t>
            </w:r>
          </w:p>
        </w:tc>
        <w:tc>
          <w:tcPr>
            <w:tcW w:w="6701" w:type="dxa"/>
          </w:tcPr>
          <w:p w14:paraId="4D2C9C9A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Módosított elemzési tervek megbeszélése. Hordozók és </w:t>
            </w:r>
            <w:proofErr w:type="spellStart"/>
            <w:r w:rsidRPr="003E3383">
              <w:rPr>
                <w:sz w:val="22"/>
                <w:szCs w:val="22"/>
              </w:rPr>
              <w:t>paratextusok</w:t>
            </w:r>
            <w:proofErr w:type="spellEnd"/>
            <w:r w:rsidRPr="003E3383">
              <w:rPr>
                <w:sz w:val="22"/>
                <w:szCs w:val="22"/>
              </w:rPr>
              <w:t xml:space="preserve">. </w:t>
            </w:r>
            <w:proofErr w:type="spellStart"/>
            <w:r w:rsidRPr="003E3383">
              <w:rPr>
                <w:sz w:val="22"/>
                <w:szCs w:val="22"/>
              </w:rPr>
              <w:t>Close</w:t>
            </w:r>
            <w:proofErr w:type="spellEnd"/>
            <w:r w:rsidRPr="003E3383">
              <w:rPr>
                <w:sz w:val="22"/>
                <w:szCs w:val="22"/>
              </w:rPr>
              <w:t xml:space="preserve"> </w:t>
            </w:r>
            <w:proofErr w:type="spellStart"/>
            <w:r w:rsidRPr="003E3383">
              <w:rPr>
                <w:sz w:val="22"/>
                <w:szCs w:val="22"/>
              </w:rPr>
              <w:t>reading</w:t>
            </w:r>
            <w:proofErr w:type="spellEnd"/>
            <w:r w:rsidRPr="003E3383">
              <w:rPr>
                <w:sz w:val="22"/>
                <w:szCs w:val="22"/>
              </w:rPr>
              <w:t xml:space="preserve"> és </w:t>
            </w:r>
            <w:proofErr w:type="spellStart"/>
            <w:r w:rsidRPr="003E3383">
              <w:rPr>
                <w:sz w:val="22"/>
                <w:szCs w:val="22"/>
              </w:rPr>
              <w:t>distant</w:t>
            </w:r>
            <w:proofErr w:type="spellEnd"/>
            <w:r w:rsidRPr="003E3383">
              <w:rPr>
                <w:sz w:val="22"/>
                <w:szCs w:val="22"/>
              </w:rPr>
              <w:t xml:space="preserve"> </w:t>
            </w:r>
            <w:proofErr w:type="spellStart"/>
            <w:r w:rsidRPr="003E3383">
              <w:rPr>
                <w:sz w:val="22"/>
                <w:szCs w:val="22"/>
              </w:rPr>
              <w:t>reading</w:t>
            </w:r>
            <w:proofErr w:type="spellEnd"/>
            <w:r w:rsidRPr="003E3383">
              <w:rPr>
                <w:sz w:val="22"/>
                <w:szCs w:val="22"/>
              </w:rPr>
              <w:t xml:space="preserve">: </w:t>
            </w:r>
            <w:proofErr w:type="spellStart"/>
            <w:r w:rsidRPr="003E3383">
              <w:rPr>
                <w:sz w:val="22"/>
                <w:szCs w:val="22"/>
              </w:rPr>
              <w:t>Genette</w:t>
            </w:r>
            <w:proofErr w:type="spellEnd"/>
            <w:r w:rsidRPr="003E3383">
              <w:rPr>
                <w:sz w:val="22"/>
                <w:szCs w:val="22"/>
              </w:rPr>
              <w:t xml:space="preserve">, </w:t>
            </w:r>
            <w:proofErr w:type="spellStart"/>
            <w:r w:rsidRPr="003E3383">
              <w:rPr>
                <w:sz w:val="22"/>
                <w:szCs w:val="22"/>
              </w:rPr>
              <w:t>Moretti</w:t>
            </w:r>
            <w:proofErr w:type="spellEnd"/>
            <w:r w:rsidRPr="003E3383">
              <w:rPr>
                <w:sz w:val="22"/>
                <w:szCs w:val="22"/>
              </w:rPr>
              <w:t>.</w:t>
            </w:r>
          </w:p>
        </w:tc>
      </w:tr>
      <w:tr w:rsidR="002A483A" w:rsidRPr="003E3383" w14:paraId="12E3470C" w14:textId="77777777" w:rsidTr="002A483A">
        <w:tc>
          <w:tcPr>
            <w:tcW w:w="8784" w:type="dxa"/>
            <w:gridSpan w:val="3"/>
            <w:shd w:val="clear" w:color="auto" w:fill="E7E6E6" w:themeFill="background2"/>
          </w:tcPr>
          <w:p w14:paraId="1105498C" w14:textId="36116373" w:rsidR="002A483A" w:rsidRPr="003E3383" w:rsidRDefault="002A483A" w:rsidP="002A483A">
            <w:pPr>
              <w:jc w:val="center"/>
              <w:rPr>
                <w:b/>
                <w:bCs/>
                <w:sz w:val="22"/>
                <w:szCs w:val="22"/>
              </w:rPr>
            </w:pPr>
            <w:r w:rsidRPr="003E3383">
              <w:rPr>
                <w:b/>
                <w:bCs/>
                <w:sz w:val="22"/>
                <w:szCs w:val="22"/>
              </w:rPr>
              <w:t>ŐSZI SZÜNET</w:t>
            </w:r>
          </w:p>
        </w:tc>
      </w:tr>
      <w:tr w:rsidR="002A483A" w:rsidRPr="003E3383" w14:paraId="0E79721B" w14:textId="77777777" w:rsidTr="002A483A">
        <w:tc>
          <w:tcPr>
            <w:tcW w:w="492" w:type="dxa"/>
          </w:tcPr>
          <w:p w14:paraId="0F394FD4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8.</w:t>
            </w:r>
          </w:p>
        </w:tc>
        <w:tc>
          <w:tcPr>
            <w:tcW w:w="1591" w:type="dxa"/>
          </w:tcPr>
          <w:p w14:paraId="24B82B15" w14:textId="74FE8283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10.26./10.29.</w:t>
            </w:r>
          </w:p>
        </w:tc>
        <w:tc>
          <w:tcPr>
            <w:tcW w:w="6701" w:type="dxa"/>
          </w:tcPr>
          <w:p w14:paraId="5E76CBE8" w14:textId="77777777" w:rsidR="002A483A" w:rsidRPr="003E3383" w:rsidRDefault="002A483A" w:rsidP="000F2393">
            <w:pPr>
              <w:jc w:val="both"/>
              <w:rPr>
                <w:sz w:val="22"/>
                <w:szCs w:val="22"/>
              </w:rPr>
            </w:pPr>
            <w:proofErr w:type="spellStart"/>
            <w:r w:rsidRPr="003E3383">
              <w:rPr>
                <w:sz w:val="22"/>
                <w:szCs w:val="22"/>
              </w:rPr>
              <w:t>Szerialitás</w:t>
            </w:r>
            <w:proofErr w:type="spellEnd"/>
            <w:r w:rsidRPr="003E3383">
              <w:rPr>
                <w:sz w:val="22"/>
                <w:szCs w:val="22"/>
              </w:rPr>
              <w:t xml:space="preserve">. Narratív komplexitás: </w:t>
            </w:r>
            <w:proofErr w:type="spellStart"/>
            <w:r w:rsidRPr="003E3383">
              <w:rPr>
                <w:sz w:val="22"/>
                <w:szCs w:val="22"/>
              </w:rPr>
              <w:t>Mittel</w:t>
            </w:r>
            <w:proofErr w:type="spellEnd"/>
          </w:p>
        </w:tc>
      </w:tr>
      <w:tr w:rsidR="002A483A" w:rsidRPr="003E3383" w14:paraId="65237B85" w14:textId="77777777" w:rsidTr="002A483A">
        <w:tc>
          <w:tcPr>
            <w:tcW w:w="492" w:type="dxa"/>
          </w:tcPr>
          <w:p w14:paraId="641B1BB8" w14:textId="77777777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9.</w:t>
            </w:r>
          </w:p>
        </w:tc>
        <w:tc>
          <w:tcPr>
            <w:tcW w:w="1591" w:type="dxa"/>
          </w:tcPr>
          <w:p w14:paraId="7F035E99" w14:textId="5F51265B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11.02./11.05.</w:t>
            </w:r>
          </w:p>
        </w:tc>
        <w:tc>
          <w:tcPr>
            <w:tcW w:w="6701" w:type="dxa"/>
          </w:tcPr>
          <w:p w14:paraId="3E051C82" w14:textId="50B472DD" w:rsidR="002A483A" w:rsidRPr="003E3383" w:rsidRDefault="003E3383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Keretelemzés, diskurzuselemzés</w:t>
            </w:r>
          </w:p>
        </w:tc>
      </w:tr>
      <w:tr w:rsidR="00D23A76" w:rsidRPr="00D23A76" w14:paraId="399B3A61" w14:textId="77777777" w:rsidTr="00D23A76">
        <w:tc>
          <w:tcPr>
            <w:tcW w:w="8784" w:type="dxa"/>
            <w:gridSpan w:val="3"/>
            <w:shd w:val="clear" w:color="auto" w:fill="EDEDED" w:themeFill="accent3" w:themeFillTint="33"/>
          </w:tcPr>
          <w:p w14:paraId="60D8C6B5" w14:textId="1DB3ECA1" w:rsidR="005012C7" w:rsidRPr="00D23A76" w:rsidRDefault="005012C7" w:rsidP="00D23A7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D23A76">
              <w:rPr>
                <w:b/>
                <w:bCs/>
                <w:color w:val="FF0000"/>
                <w:sz w:val="22"/>
                <w:szCs w:val="22"/>
              </w:rPr>
              <w:t>Szemináriumi dolgozatok első változatának feltöltési határideje:</w:t>
            </w:r>
          </w:p>
          <w:p w14:paraId="2E45A2C6" w14:textId="77777777" w:rsidR="005012C7" w:rsidRPr="00D23A76" w:rsidRDefault="005012C7" w:rsidP="00D23A7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D23A76">
              <w:rPr>
                <w:b/>
                <w:bCs/>
                <w:color w:val="FF0000"/>
                <w:sz w:val="22"/>
                <w:szCs w:val="22"/>
              </w:rPr>
              <w:t xml:space="preserve">Hétfői csoport: </w:t>
            </w:r>
            <w:r w:rsidR="00D23A76" w:rsidRPr="00D23A76">
              <w:rPr>
                <w:b/>
                <w:bCs/>
                <w:color w:val="FF0000"/>
                <w:sz w:val="22"/>
                <w:szCs w:val="22"/>
              </w:rPr>
              <w:t>november 3. 12.:00 (dél)</w:t>
            </w:r>
          </w:p>
          <w:p w14:paraId="774BFFA4" w14:textId="59A5F8B8" w:rsidR="00D23A76" w:rsidRPr="00D23A76" w:rsidRDefault="00D23A76" w:rsidP="00D23A76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D23A76">
              <w:rPr>
                <w:b/>
                <w:bCs/>
                <w:color w:val="FF0000"/>
                <w:sz w:val="22"/>
                <w:szCs w:val="22"/>
              </w:rPr>
              <w:t>Csütörtöki csoport: november 6. 12:00 (dél)</w:t>
            </w:r>
          </w:p>
        </w:tc>
      </w:tr>
      <w:tr w:rsidR="005012C7" w:rsidRPr="003E3383" w14:paraId="49350435" w14:textId="77777777" w:rsidTr="000B1135">
        <w:tc>
          <w:tcPr>
            <w:tcW w:w="8784" w:type="dxa"/>
            <w:gridSpan w:val="3"/>
          </w:tcPr>
          <w:p w14:paraId="0865ECAB" w14:textId="77777777" w:rsidR="005012C7" w:rsidRPr="003E3383" w:rsidRDefault="005012C7" w:rsidP="00B81AFB">
            <w:pPr>
              <w:jc w:val="both"/>
              <w:rPr>
                <w:sz w:val="22"/>
                <w:szCs w:val="22"/>
              </w:rPr>
            </w:pPr>
          </w:p>
        </w:tc>
      </w:tr>
      <w:tr w:rsidR="002A483A" w:rsidRPr="003E3383" w14:paraId="6AFDE779" w14:textId="77777777" w:rsidTr="002A483A">
        <w:tc>
          <w:tcPr>
            <w:tcW w:w="492" w:type="dxa"/>
          </w:tcPr>
          <w:p w14:paraId="1D46846C" w14:textId="77777777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1591" w:type="dxa"/>
          </w:tcPr>
          <w:p w14:paraId="3552D450" w14:textId="1750C5E2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11.09./11.12.</w:t>
            </w:r>
          </w:p>
        </w:tc>
        <w:tc>
          <w:tcPr>
            <w:tcW w:w="6701" w:type="dxa"/>
          </w:tcPr>
          <w:p w14:paraId="2F0196AB" w14:textId="1925F0B9" w:rsidR="002A483A" w:rsidRPr="003E3383" w:rsidRDefault="003E3383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Reprezentációelemzés, multimodális elemzés</w:t>
            </w:r>
          </w:p>
        </w:tc>
      </w:tr>
      <w:tr w:rsidR="002A483A" w:rsidRPr="003E3383" w14:paraId="05D54AED" w14:textId="77777777" w:rsidTr="002A483A">
        <w:tc>
          <w:tcPr>
            <w:tcW w:w="492" w:type="dxa"/>
          </w:tcPr>
          <w:p w14:paraId="690E1689" w14:textId="77777777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11. </w:t>
            </w:r>
          </w:p>
        </w:tc>
        <w:tc>
          <w:tcPr>
            <w:tcW w:w="1591" w:type="dxa"/>
          </w:tcPr>
          <w:p w14:paraId="5C837722" w14:textId="24BFFDD1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11.16./11.19. </w:t>
            </w:r>
          </w:p>
        </w:tc>
        <w:tc>
          <w:tcPr>
            <w:tcW w:w="6701" w:type="dxa"/>
          </w:tcPr>
          <w:p w14:paraId="709E5950" w14:textId="41985D4F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proofErr w:type="gramStart"/>
            <w:r w:rsidRPr="003E3383">
              <w:rPr>
                <w:sz w:val="22"/>
                <w:szCs w:val="22"/>
              </w:rPr>
              <w:t>3-4  hallgató</w:t>
            </w:r>
            <w:proofErr w:type="gramEnd"/>
            <w:r w:rsidRPr="003E3383">
              <w:rPr>
                <w:sz w:val="22"/>
                <w:szCs w:val="22"/>
              </w:rPr>
              <w:t xml:space="preserve"> előadása </w:t>
            </w:r>
            <w:r w:rsidRPr="003E3383">
              <w:rPr>
                <w:b/>
                <w:color w:val="FF0000"/>
                <w:sz w:val="22"/>
                <w:szCs w:val="22"/>
              </w:rPr>
              <w:t>DEXPÓ 19-ÉN</w:t>
            </w:r>
          </w:p>
        </w:tc>
      </w:tr>
      <w:tr w:rsidR="002A483A" w:rsidRPr="003E3383" w14:paraId="284804BC" w14:textId="77777777" w:rsidTr="002A483A">
        <w:tc>
          <w:tcPr>
            <w:tcW w:w="492" w:type="dxa"/>
          </w:tcPr>
          <w:p w14:paraId="62A8191F" w14:textId="77777777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12.</w:t>
            </w:r>
          </w:p>
        </w:tc>
        <w:tc>
          <w:tcPr>
            <w:tcW w:w="1591" w:type="dxa"/>
          </w:tcPr>
          <w:p w14:paraId="65D8AED9" w14:textId="083669C8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11.23./11.26.</w:t>
            </w:r>
          </w:p>
        </w:tc>
        <w:tc>
          <w:tcPr>
            <w:tcW w:w="6701" w:type="dxa"/>
          </w:tcPr>
          <w:p w14:paraId="69F6487E" w14:textId="77777777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proofErr w:type="gramStart"/>
            <w:r w:rsidRPr="003E3383">
              <w:rPr>
                <w:sz w:val="22"/>
                <w:szCs w:val="22"/>
              </w:rPr>
              <w:t>3-4  hallgató</w:t>
            </w:r>
            <w:proofErr w:type="gramEnd"/>
            <w:r w:rsidRPr="003E3383">
              <w:rPr>
                <w:sz w:val="22"/>
                <w:szCs w:val="22"/>
              </w:rPr>
              <w:t xml:space="preserve"> előadása</w:t>
            </w:r>
          </w:p>
        </w:tc>
      </w:tr>
      <w:tr w:rsidR="002A483A" w:rsidRPr="003E3383" w14:paraId="6F4BC7DB" w14:textId="77777777" w:rsidTr="002A483A">
        <w:tc>
          <w:tcPr>
            <w:tcW w:w="492" w:type="dxa"/>
          </w:tcPr>
          <w:p w14:paraId="7190CF5D" w14:textId="77777777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13.</w:t>
            </w:r>
          </w:p>
        </w:tc>
        <w:tc>
          <w:tcPr>
            <w:tcW w:w="1591" w:type="dxa"/>
          </w:tcPr>
          <w:p w14:paraId="5B7005D7" w14:textId="4762255A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11.30/12.03.</w:t>
            </w:r>
          </w:p>
        </w:tc>
        <w:tc>
          <w:tcPr>
            <w:tcW w:w="6701" w:type="dxa"/>
          </w:tcPr>
          <w:p w14:paraId="46D18799" w14:textId="0D407A71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Zárthelyi dolgozat </w:t>
            </w:r>
          </w:p>
        </w:tc>
      </w:tr>
      <w:tr w:rsidR="002A483A" w:rsidRPr="003E3383" w14:paraId="43843641" w14:textId="77777777" w:rsidTr="002A483A">
        <w:tc>
          <w:tcPr>
            <w:tcW w:w="492" w:type="dxa"/>
          </w:tcPr>
          <w:p w14:paraId="493EFD24" w14:textId="77777777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 xml:space="preserve">14. </w:t>
            </w:r>
          </w:p>
        </w:tc>
        <w:tc>
          <w:tcPr>
            <w:tcW w:w="1591" w:type="dxa"/>
          </w:tcPr>
          <w:p w14:paraId="10822D2A" w14:textId="0757F0F1" w:rsidR="002A483A" w:rsidRPr="003E3383" w:rsidRDefault="002A483A" w:rsidP="00B81AFB">
            <w:pPr>
              <w:jc w:val="both"/>
              <w:rPr>
                <w:sz w:val="22"/>
                <w:szCs w:val="22"/>
              </w:rPr>
            </w:pPr>
            <w:r w:rsidRPr="003E3383">
              <w:rPr>
                <w:sz w:val="22"/>
                <w:szCs w:val="22"/>
              </w:rPr>
              <w:t>12.07./12.10.</w:t>
            </w:r>
          </w:p>
        </w:tc>
        <w:tc>
          <w:tcPr>
            <w:tcW w:w="6701" w:type="dxa"/>
          </w:tcPr>
          <w:p w14:paraId="29768976" w14:textId="72BBA115" w:rsidR="002A483A" w:rsidRPr="003E3383" w:rsidRDefault="002A483A" w:rsidP="00B81AFB">
            <w:pPr>
              <w:jc w:val="both"/>
              <w:rPr>
                <w:bCs/>
                <w:sz w:val="22"/>
                <w:szCs w:val="22"/>
              </w:rPr>
            </w:pPr>
            <w:r w:rsidRPr="003E3383">
              <w:rPr>
                <w:bCs/>
                <w:sz w:val="22"/>
                <w:szCs w:val="22"/>
              </w:rPr>
              <w:t xml:space="preserve">ZH javítási lehetőség. Félév lezárása, visszajelzések. </w:t>
            </w:r>
            <w:r w:rsidRPr="003E3383">
              <w:rPr>
                <w:bCs/>
                <w:sz w:val="22"/>
                <w:szCs w:val="22"/>
              </w:rPr>
              <w:br/>
            </w:r>
            <w:r w:rsidRPr="00D23A76">
              <w:rPr>
                <w:b/>
                <w:color w:val="FF0000"/>
                <w:sz w:val="22"/>
                <w:szCs w:val="22"/>
              </w:rPr>
              <w:t xml:space="preserve">Módosított szemináriumi dolgozatok leadása személyesen a tanszéken vagy e-mailben a </w:t>
            </w:r>
            <w:hyperlink r:id="rId5" w:history="1">
              <w:r w:rsidRPr="00D23A76">
                <w:rPr>
                  <w:rStyle w:val="Hiperhivatkozs"/>
                  <w:b/>
                  <w:color w:val="FF0000"/>
                  <w:sz w:val="22"/>
                  <w:szCs w:val="22"/>
                </w:rPr>
                <w:t>kovacs.dorottya@arts.unideb.hu</w:t>
              </w:r>
            </w:hyperlink>
            <w:r w:rsidRPr="00D23A76">
              <w:rPr>
                <w:b/>
                <w:color w:val="FF0000"/>
                <w:sz w:val="22"/>
                <w:szCs w:val="22"/>
              </w:rPr>
              <w:t xml:space="preserve"> e-mail címen.</w:t>
            </w:r>
          </w:p>
        </w:tc>
      </w:tr>
    </w:tbl>
    <w:p w14:paraId="422232E8" w14:textId="77777777" w:rsidR="005643C3" w:rsidRPr="003E3383" w:rsidRDefault="005643C3">
      <w:pPr>
        <w:jc w:val="both"/>
        <w:rPr>
          <w:sz w:val="22"/>
          <w:szCs w:val="22"/>
        </w:rPr>
      </w:pPr>
    </w:p>
    <w:p w14:paraId="3507B936" w14:textId="77777777" w:rsidR="00A3392D" w:rsidRPr="003E3383" w:rsidRDefault="00A3392D">
      <w:pPr>
        <w:jc w:val="both"/>
        <w:rPr>
          <w:sz w:val="22"/>
          <w:szCs w:val="22"/>
        </w:rPr>
      </w:pPr>
    </w:p>
    <w:p w14:paraId="045918AC" w14:textId="77777777" w:rsidR="00536B93" w:rsidRPr="003E3383" w:rsidRDefault="00536B93" w:rsidP="00C354A6">
      <w:pPr>
        <w:jc w:val="both"/>
        <w:rPr>
          <w:sz w:val="22"/>
          <w:szCs w:val="22"/>
        </w:rPr>
      </w:pPr>
    </w:p>
    <w:p w14:paraId="69143FF8" w14:textId="77777777" w:rsidR="00536B93" w:rsidRPr="003E3383" w:rsidRDefault="00536B93">
      <w:pPr>
        <w:ind w:left="284" w:hanging="284"/>
        <w:jc w:val="both"/>
        <w:rPr>
          <w:b/>
          <w:sz w:val="22"/>
          <w:szCs w:val="22"/>
        </w:rPr>
      </w:pPr>
      <w:r w:rsidRPr="003E3383">
        <w:rPr>
          <w:b/>
          <w:sz w:val="22"/>
          <w:szCs w:val="22"/>
        </w:rPr>
        <w:t>Kötelező olvasmány</w:t>
      </w:r>
    </w:p>
    <w:p w14:paraId="48E703DB" w14:textId="77777777" w:rsidR="00FB249E" w:rsidRPr="003E3383" w:rsidRDefault="00536B93" w:rsidP="00536B93">
      <w:pPr>
        <w:jc w:val="both"/>
        <w:rPr>
          <w:sz w:val="22"/>
          <w:szCs w:val="22"/>
        </w:rPr>
      </w:pPr>
      <w:proofErr w:type="spellStart"/>
      <w:r w:rsidRPr="003E3383">
        <w:rPr>
          <w:sz w:val="22"/>
          <w:szCs w:val="22"/>
        </w:rPr>
        <w:t>Jostein</w:t>
      </w:r>
      <w:proofErr w:type="spellEnd"/>
      <w:r w:rsidR="00B31EAC" w:rsidRPr="003E3383">
        <w:rPr>
          <w:sz w:val="22"/>
          <w:szCs w:val="22"/>
        </w:rPr>
        <w:t xml:space="preserve"> </w:t>
      </w:r>
      <w:r w:rsidR="00004141" w:rsidRPr="003E3383">
        <w:rPr>
          <w:sz w:val="22"/>
          <w:szCs w:val="22"/>
        </w:rPr>
        <w:t>GRIPSRUD:</w:t>
      </w:r>
      <w:r w:rsidR="00B31EAC" w:rsidRPr="003E3383">
        <w:rPr>
          <w:sz w:val="22"/>
          <w:szCs w:val="22"/>
        </w:rPr>
        <w:t xml:space="preserve"> </w:t>
      </w:r>
      <w:proofErr w:type="spellStart"/>
      <w:r w:rsidRPr="003E3383">
        <w:rPr>
          <w:i/>
          <w:sz w:val="22"/>
          <w:szCs w:val="22"/>
        </w:rPr>
        <w:t>Narratológia</w:t>
      </w:r>
      <w:proofErr w:type="spellEnd"/>
      <w:r w:rsidRPr="003E3383">
        <w:rPr>
          <w:i/>
          <w:sz w:val="22"/>
          <w:szCs w:val="22"/>
        </w:rPr>
        <w:t>: az elbeszélés formái és funkciói</w:t>
      </w:r>
      <w:r w:rsidR="00004141" w:rsidRPr="003E3383">
        <w:rPr>
          <w:sz w:val="22"/>
          <w:szCs w:val="22"/>
        </w:rPr>
        <w:t>, I</w:t>
      </w:r>
      <w:r w:rsidRPr="003E3383">
        <w:rPr>
          <w:sz w:val="22"/>
          <w:szCs w:val="22"/>
        </w:rPr>
        <w:t xml:space="preserve">n. </w:t>
      </w:r>
      <w:r w:rsidRPr="003E3383">
        <w:rPr>
          <w:i/>
          <w:sz w:val="22"/>
          <w:szCs w:val="22"/>
        </w:rPr>
        <w:t>Médiakultúra, médiatá</w:t>
      </w:r>
      <w:r w:rsidR="00812372" w:rsidRPr="003E3383">
        <w:rPr>
          <w:i/>
          <w:sz w:val="22"/>
          <w:szCs w:val="22"/>
        </w:rPr>
        <w:t>r</w:t>
      </w:r>
      <w:r w:rsidRPr="003E3383">
        <w:rPr>
          <w:i/>
          <w:sz w:val="22"/>
          <w:szCs w:val="22"/>
        </w:rPr>
        <w:t>sadalom</w:t>
      </w:r>
      <w:r w:rsidRPr="003E3383">
        <w:rPr>
          <w:sz w:val="22"/>
          <w:szCs w:val="22"/>
        </w:rPr>
        <w:t>, Budapest, Új Mandátum Könyvkiadó, 2007, 173-205.</w:t>
      </w:r>
    </w:p>
    <w:p w14:paraId="618BBE93" w14:textId="77777777" w:rsidR="00FB249E" w:rsidRPr="003E3383" w:rsidRDefault="00FB249E" w:rsidP="00536B93">
      <w:pPr>
        <w:jc w:val="both"/>
        <w:rPr>
          <w:sz w:val="22"/>
          <w:szCs w:val="22"/>
        </w:rPr>
      </w:pPr>
    </w:p>
    <w:p w14:paraId="06C1CB07" w14:textId="53966ED5" w:rsidR="003E3383" w:rsidRPr="003E3383" w:rsidRDefault="00004141" w:rsidP="00536B93">
      <w:pPr>
        <w:jc w:val="both"/>
        <w:rPr>
          <w:sz w:val="22"/>
          <w:szCs w:val="22"/>
        </w:rPr>
      </w:pPr>
      <w:r w:rsidRPr="003E3383">
        <w:rPr>
          <w:sz w:val="22"/>
          <w:szCs w:val="22"/>
        </w:rPr>
        <w:t xml:space="preserve">Jane STOKES: </w:t>
      </w:r>
      <w:r w:rsidRPr="003E3383">
        <w:rPr>
          <w:i/>
          <w:sz w:val="22"/>
          <w:szCs w:val="22"/>
        </w:rPr>
        <w:t>A média- és kultúrakutatás gyakorlata.</w:t>
      </w:r>
      <w:r w:rsidRPr="003E3383">
        <w:rPr>
          <w:sz w:val="22"/>
          <w:szCs w:val="22"/>
        </w:rPr>
        <w:t xml:space="preserve"> Gondolat Kiadó. PTE Kommunikáció- és Médiatudományi Tanszék, Budapest-Pécs, 2008. 11-109.</w:t>
      </w:r>
    </w:p>
    <w:p w14:paraId="2B28648A" w14:textId="77777777" w:rsidR="00004141" w:rsidRPr="003E3383" w:rsidRDefault="00004141" w:rsidP="00536B93">
      <w:pPr>
        <w:jc w:val="both"/>
        <w:rPr>
          <w:sz w:val="22"/>
          <w:szCs w:val="22"/>
        </w:rPr>
      </w:pPr>
    </w:p>
    <w:p w14:paraId="47A5BD40" w14:textId="77777777" w:rsidR="00004141" w:rsidRPr="003E3383" w:rsidRDefault="00004141" w:rsidP="00536B93">
      <w:pPr>
        <w:jc w:val="both"/>
        <w:rPr>
          <w:sz w:val="22"/>
          <w:szCs w:val="22"/>
        </w:rPr>
      </w:pPr>
      <w:proofErr w:type="spellStart"/>
      <w:r w:rsidRPr="003E3383">
        <w:rPr>
          <w:sz w:val="22"/>
          <w:szCs w:val="22"/>
        </w:rPr>
        <w:t>Jostein</w:t>
      </w:r>
      <w:proofErr w:type="spellEnd"/>
      <w:r w:rsidRPr="003E3383">
        <w:rPr>
          <w:sz w:val="22"/>
          <w:szCs w:val="22"/>
        </w:rPr>
        <w:t xml:space="preserve"> GRIPSRUD: </w:t>
      </w:r>
      <w:r w:rsidRPr="003E3383">
        <w:rPr>
          <w:i/>
          <w:sz w:val="22"/>
          <w:szCs w:val="22"/>
        </w:rPr>
        <w:t xml:space="preserve">Szemiotika: jelek, kódok és kultúrák. </w:t>
      </w:r>
      <w:r w:rsidRPr="003E3383">
        <w:rPr>
          <w:sz w:val="22"/>
          <w:szCs w:val="22"/>
        </w:rPr>
        <w:t>In: Médiakultúra, médiatársadalom. Új Mandátum Könyvkiadó, Budapest, 2007.101-124.</w:t>
      </w:r>
    </w:p>
    <w:p w14:paraId="3C5A2627" w14:textId="77777777" w:rsidR="00004141" w:rsidRPr="003E3383" w:rsidRDefault="00004141" w:rsidP="00536B93">
      <w:pPr>
        <w:jc w:val="both"/>
        <w:rPr>
          <w:sz w:val="22"/>
          <w:szCs w:val="22"/>
        </w:rPr>
      </w:pPr>
    </w:p>
    <w:p w14:paraId="69768134" w14:textId="77777777" w:rsidR="00004141" w:rsidRPr="003E3383" w:rsidRDefault="00004141" w:rsidP="00536B93">
      <w:pPr>
        <w:jc w:val="both"/>
        <w:rPr>
          <w:sz w:val="22"/>
          <w:szCs w:val="22"/>
        </w:rPr>
      </w:pPr>
      <w:proofErr w:type="spellStart"/>
      <w:r w:rsidRPr="003E3383">
        <w:rPr>
          <w:sz w:val="22"/>
          <w:szCs w:val="22"/>
        </w:rPr>
        <w:t>Gillian</w:t>
      </w:r>
      <w:proofErr w:type="spellEnd"/>
      <w:r w:rsidR="00B31EAC" w:rsidRPr="003E3383">
        <w:rPr>
          <w:sz w:val="22"/>
          <w:szCs w:val="22"/>
        </w:rPr>
        <w:t xml:space="preserve"> </w:t>
      </w:r>
      <w:r w:rsidR="002D46D1" w:rsidRPr="003E3383">
        <w:rPr>
          <w:sz w:val="22"/>
          <w:szCs w:val="22"/>
        </w:rPr>
        <w:t>ROSE</w:t>
      </w:r>
      <w:r w:rsidRPr="003E3383">
        <w:rPr>
          <w:sz w:val="22"/>
          <w:szCs w:val="22"/>
        </w:rPr>
        <w:t xml:space="preserve">: </w:t>
      </w:r>
      <w:r w:rsidRPr="003E3383">
        <w:rPr>
          <w:i/>
          <w:sz w:val="22"/>
          <w:szCs w:val="22"/>
        </w:rPr>
        <w:t xml:space="preserve">Megszámoljuk, amit látunk/látni vélünk. </w:t>
      </w:r>
      <w:r w:rsidRPr="003E3383">
        <w:rPr>
          <w:sz w:val="22"/>
          <w:szCs w:val="22"/>
        </w:rPr>
        <w:t xml:space="preserve">In: Blaskó Ágnes-Margitházi Beja: </w:t>
      </w:r>
      <w:r w:rsidRPr="003E3383">
        <w:rPr>
          <w:iCs/>
          <w:sz w:val="22"/>
          <w:szCs w:val="22"/>
        </w:rPr>
        <w:t>Vizuális kommunikáció,</w:t>
      </w:r>
      <w:r w:rsidRPr="003E3383">
        <w:rPr>
          <w:sz w:val="22"/>
          <w:szCs w:val="22"/>
        </w:rPr>
        <w:t xml:space="preserve"> Bp., </w:t>
      </w:r>
      <w:proofErr w:type="spellStart"/>
      <w:r w:rsidRPr="003E3383">
        <w:rPr>
          <w:sz w:val="22"/>
          <w:szCs w:val="22"/>
        </w:rPr>
        <w:t>Typotex</w:t>
      </w:r>
      <w:proofErr w:type="spellEnd"/>
      <w:r w:rsidRPr="003E3383">
        <w:rPr>
          <w:sz w:val="22"/>
          <w:szCs w:val="22"/>
        </w:rPr>
        <w:t>, 2010, 390-410.</w:t>
      </w:r>
    </w:p>
    <w:p w14:paraId="6516A06A" w14:textId="77777777" w:rsidR="003E3383" w:rsidRPr="003E3383" w:rsidRDefault="003E3383" w:rsidP="00536B93">
      <w:pPr>
        <w:jc w:val="both"/>
        <w:rPr>
          <w:sz w:val="22"/>
          <w:szCs w:val="22"/>
        </w:rPr>
      </w:pPr>
    </w:p>
    <w:p w14:paraId="2EB74D14" w14:textId="419D0B8F" w:rsidR="003E3383" w:rsidRPr="003E3383" w:rsidRDefault="003E3383" w:rsidP="00536B93">
      <w:pPr>
        <w:jc w:val="both"/>
        <w:rPr>
          <w:sz w:val="22"/>
          <w:szCs w:val="22"/>
        </w:rPr>
      </w:pPr>
      <w:r w:rsidRPr="003E3383">
        <w:rPr>
          <w:sz w:val="22"/>
          <w:szCs w:val="22"/>
        </w:rPr>
        <w:t xml:space="preserve">TORBÓ Annamária: </w:t>
      </w:r>
      <w:r w:rsidRPr="003E3383">
        <w:rPr>
          <w:i/>
          <w:iCs/>
          <w:sz w:val="22"/>
          <w:szCs w:val="22"/>
        </w:rPr>
        <w:t xml:space="preserve">Reprezentációs politikák és faji, etnikai kisebbségekről szóló diskurzusok a kortárs popkultúrában. Esettanulmány a </w:t>
      </w:r>
      <w:proofErr w:type="spellStart"/>
      <w:r w:rsidRPr="003E3383">
        <w:rPr>
          <w:i/>
          <w:iCs/>
          <w:sz w:val="22"/>
          <w:szCs w:val="22"/>
        </w:rPr>
        <w:t>Bridgerton</w:t>
      </w:r>
      <w:proofErr w:type="spellEnd"/>
      <w:r w:rsidRPr="003E3383">
        <w:rPr>
          <w:i/>
          <w:iCs/>
          <w:sz w:val="22"/>
          <w:szCs w:val="22"/>
        </w:rPr>
        <w:t xml:space="preserve"> család című sorozatról. </w:t>
      </w:r>
      <w:r w:rsidRPr="003E3383">
        <w:rPr>
          <w:sz w:val="22"/>
          <w:szCs w:val="22"/>
        </w:rPr>
        <w:t xml:space="preserve">Médiakutató 2024 ősz-tél, 11 – 21. [online]: </w:t>
      </w:r>
      <w:hyperlink r:id="rId6" w:history="1">
        <w:r w:rsidRPr="003E3383">
          <w:rPr>
            <w:rStyle w:val="Hiperhivatkozs"/>
            <w:sz w:val="22"/>
            <w:szCs w:val="22"/>
          </w:rPr>
          <w:t>https://mediakutato.hu/cikk/2024_03_osz_tel/02_reprezentacios_politika_bridgerton.pdf</w:t>
        </w:r>
      </w:hyperlink>
      <w:r w:rsidRPr="003E3383">
        <w:rPr>
          <w:sz w:val="22"/>
          <w:szCs w:val="22"/>
        </w:rPr>
        <w:t xml:space="preserve"> </w:t>
      </w:r>
    </w:p>
    <w:p w14:paraId="3E1396EE" w14:textId="77777777" w:rsidR="003E3383" w:rsidRPr="003E3383" w:rsidRDefault="003E3383" w:rsidP="003E3383">
      <w:pPr>
        <w:jc w:val="both"/>
        <w:rPr>
          <w:sz w:val="22"/>
          <w:szCs w:val="22"/>
        </w:rPr>
      </w:pPr>
    </w:p>
    <w:p w14:paraId="6B348248" w14:textId="006B7218" w:rsidR="003E3383" w:rsidRPr="003E3383" w:rsidRDefault="003E3383" w:rsidP="003E3383">
      <w:pPr>
        <w:jc w:val="both"/>
        <w:rPr>
          <w:sz w:val="22"/>
          <w:szCs w:val="22"/>
        </w:rPr>
      </w:pPr>
      <w:r w:rsidRPr="003E3383">
        <w:rPr>
          <w:sz w:val="22"/>
          <w:szCs w:val="22"/>
        </w:rPr>
        <w:t xml:space="preserve">EGRES Dorottya: </w:t>
      </w:r>
      <w:r w:rsidRPr="003E3383">
        <w:rPr>
          <w:i/>
          <w:iCs/>
          <w:sz w:val="22"/>
          <w:szCs w:val="22"/>
        </w:rPr>
        <w:t>„</w:t>
      </w:r>
      <w:proofErr w:type="spellStart"/>
      <w:r w:rsidRPr="003E3383">
        <w:rPr>
          <w:i/>
          <w:iCs/>
          <w:sz w:val="22"/>
          <w:szCs w:val="22"/>
        </w:rPr>
        <w:t>Trágárka</w:t>
      </w:r>
      <w:proofErr w:type="spellEnd"/>
      <w:r w:rsidRPr="003E3383">
        <w:rPr>
          <w:i/>
          <w:iCs/>
          <w:sz w:val="22"/>
          <w:szCs w:val="22"/>
        </w:rPr>
        <w:t>” a politikai elit ellen.</w:t>
      </w:r>
      <w:r w:rsidRPr="003E3383">
        <w:rPr>
          <w:sz w:val="22"/>
          <w:szCs w:val="22"/>
        </w:rPr>
        <w:t xml:space="preserve"> </w:t>
      </w:r>
      <w:r w:rsidRPr="003E3383">
        <w:rPr>
          <w:i/>
          <w:iCs/>
          <w:sz w:val="22"/>
          <w:szCs w:val="22"/>
        </w:rPr>
        <w:t>A politikai modortalanság diszkurzív szankcionálása Nagy Blanka ügyében</w:t>
      </w:r>
      <w:r w:rsidRPr="003E3383">
        <w:rPr>
          <w:sz w:val="22"/>
          <w:szCs w:val="22"/>
        </w:rPr>
        <w:t xml:space="preserve"> Médiakutató 2022. tavasz 61-70 o.</w:t>
      </w:r>
      <w:r>
        <w:rPr>
          <w:sz w:val="22"/>
          <w:szCs w:val="22"/>
        </w:rPr>
        <w:t xml:space="preserve"> [online]: </w:t>
      </w:r>
      <w:hyperlink r:id="rId7" w:history="1">
        <w:r w:rsidRPr="00F02C15">
          <w:rPr>
            <w:rStyle w:val="Hiperhivatkozs"/>
            <w:sz w:val="22"/>
            <w:szCs w:val="22"/>
          </w:rPr>
          <w:t>https://mediakutato.hu/cikk/2022_01_tavasz/04_tragarka_a_politikai_elit_ellen.pdf</w:t>
        </w:r>
      </w:hyperlink>
      <w:r>
        <w:rPr>
          <w:sz w:val="22"/>
          <w:szCs w:val="22"/>
        </w:rPr>
        <w:t xml:space="preserve"> </w:t>
      </w:r>
    </w:p>
    <w:p w14:paraId="0B1F6F3C" w14:textId="77777777" w:rsidR="003E3383" w:rsidRPr="003E3383" w:rsidRDefault="003E3383" w:rsidP="00536B93">
      <w:pPr>
        <w:jc w:val="both"/>
        <w:rPr>
          <w:sz w:val="22"/>
          <w:szCs w:val="22"/>
        </w:rPr>
      </w:pPr>
    </w:p>
    <w:p w14:paraId="02479C55" w14:textId="77777777" w:rsidR="002D46D1" w:rsidRPr="003E3383" w:rsidRDefault="002D46D1" w:rsidP="00536B93">
      <w:pPr>
        <w:jc w:val="both"/>
        <w:rPr>
          <w:sz w:val="22"/>
          <w:szCs w:val="22"/>
        </w:rPr>
      </w:pPr>
    </w:p>
    <w:p w14:paraId="104526B3" w14:textId="77777777" w:rsidR="00B72003" w:rsidRPr="003E3383" w:rsidRDefault="00B72003" w:rsidP="00B72003">
      <w:pPr>
        <w:jc w:val="both"/>
        <w:rPr>
          <w:b/>
          <w:sz w:val="22"/>
          <w:szCs w:val="22"/>
        </w:rPr>
      </w:pPr>
      <w:r w:rsidRPr="003E3383">
        <w:rPr>
          <w:b/>
          <w:sz w:val="22"/>
          <w:szCs w:val="22"/>
        </w:rPr>
        <w:t xml:space="preserve">Ajánlott irodalom: </w:t>
      </w:r>
    </w:p>
    <w:p w14:paraId="47EA4EE3" w14:textId="77777777" w:rsidR="002D46D1" w:rsidRPr="003E3383" w:rsidRDefault="002D46D1" w:rsidP="002D46D1">
      <w:pPr>
        <w:rPr>
          <w:sz w:val="22"/>
          <w:szCs w:val="22"/>
        </w:rPr>
      </w:pPr>
      <w:r w:rsidRPr="003E3383">
        <w:rPr>
          <w:sz w:val="22"/>
          <w:szCs w:val="22"/>
        </w:rPr>
        <w:t xml:space="preserve">KESZEG Anna: </w:t>
      </w:r>
      <w:r w:rsidRPr="003E3383">
        <w:rPr>
          <w:i/>
          <w:sz w:val="22"/>
          <w:szCs w:val="22"/>
        </w:rPr>
        <w:t>A sorozatszerűség a kortárs televíziós sorozatok perspektívájából</w:t>
      </w:r>
      <w:r w:rsidRPr="003E3383">
        <w:rPr>
          <w:sz w:val="22"/>
          <w:szCs w:val="22"/>
        </w:rPr>
        <w:t>. Szépirodalmi Figyelő, 2015. 5. sz. 33-43.</w:t>
      </w:r>
    </w:p>
    <w:p w14:paraId="02E12B3E" w14:textId="77777777" w:rsidR="002D46D1" w:rsidRPr="003E3383" w:rsidRDefault="002D46D1" w:rsidP="002D46D1">
      <w:pPr>
        <w:rPr>
          <w:sz w:val="22"/>
          <w:szCs w:val="22"/>
        </w:rPr>
      </w:pPr>
    </w:p>
    <w:p w14:paraId="134495A9" w14:textId="77777777" w:rsidR="002D46D1" w:rsidRPr="003E3383" w:rsidRDefault="002D46D1" w:rsidP="002D46D1">
      <w:pPr>
        <w:rPr>
          <w:sz w:val="22"/>
          <w:szCs w:val="22"/>
        </w:rPr>
      </w:pPr>
      <w:r w:rsidRPr="003E3383">
        <w:rPr>
          <w:sz w:val="22"/>
          <w:szCs w:val="22"/>
        </w:rPr>
        <w:t xml:space="preserve">Jason MITTEL: </w:t>
      </w:r>
      <w:r w:rsidRPr="003E3383">
        <w:rPr>
          <w:i/>
          <w:sz w:val="22"/>
          <w:szCs w:val="22"/>
        </w:rPr>
        <w:t xml:space="preserve">Narratív komplexitás a kortárs amerikai </w:t>
      </w:r>
      <w:proofErr w:type="spellStart"/>
      <w:r w:rsidRPr="003E3383">
        <w:rPr>
          <w:i/>
          <w:sz w:val="22"/>
          <w:szCs w:val="22"/>
        </w:rPr>
        <w:t>televíziózásban</w:t>
      </w:r>
      <w:proofErr w:type="spellEnd"/>
      <w:r w:rsidRPr="003E3383">
        <w:rPr>
          <w:sz w:val="22"/>
          <w:szCs w:val="22"/>
        </w:rPr>
        <w:t>. Metropolis 2008/4. 30–53.</w:t>
      </w:r>
    </w:p>
    <w:p w14:paraId="492E2759" w14:textId="77777777" w:rsidR="002D46D1" w:rsidRPr="003E3383" w:rsidRDefault="002D46D1" w:rsidP="002D46D1">
      <w:pPr>
        <w:rPr>
          <w:sz w:val="22"/>
          <w:szCs w:val="22"/>
        </w:rPr>
      </w:pPr>
    </w:p>
    <w:p w14:paraId="0AA85F98" w14:textId="77777777" w:rsidR="002D46D1" w:rsidRPr="003E3383" w:rsidRDefault="002D46D1" w:rsidP="002D46D1">
      <w:pPr>
        <w:rPr>
          <w:sz w:val="22"/>
          <w:szCs w:val="22"/>
        </w:rPr>
      </w:pPr>
      <w:r w:rsidRPr="003E3383">
        <w:rPr>
          <w:sz w:val="22"/>
          <w:szCs w:val="22"/>
        </w:rPr>
        <w:t xml:space="preserve">BUJDOSÓ Ágnes: </w:t>
      </w:r>
      <w:r w:rsidRPr="003E3383">
        <w:rPr>
          <w:i/>
          <w:sz w:val="22"/>
          <w:szCs w:val="22"/>
        </w:rPr>
        <w:t>Televíziós sorozatok, médiumidentitás, műfajtudat.</w:t>
      </w:r>
      <w:r w:rsidRPr="003E3383">
        <w:rPr>
          <w:sz w:val="22"/>
          <w:szCs w:val="22"/>
        </w:rPr>
        <w:t xml:space="preserve"> Alföld 2011. szeptember. 70–80.</w:t>
      </w:r>
    </w:p>
    <w:p w14:paraId="78681106" w14:textId="77777777" w:rsidR="002D46D1" w:rsidRPr="003E3383" w:rsidRDefault="002D46D1" w:rsidP="002D46D1">
      <w:pPr>
        <w:rPr>
          <w:sz w:val="22"/>
          <w:szCs w:val="22"/>
        </w:rPr>
      </w:pPr>
    </w:p>
    <w:p w14:paraId="33071464" w14:textId="5F90B2C9" w:rsidR="00B73ED9" w:rsidRPr="003E3383" w:rsidRDefault="00B73ED9" w:rsidP="00A8566B">
      <w:pPr>
        <w:rPr>
          <w:sz w:val="22"/>
          <w:szCs w:val="22"/>
        </w:rPr>
      </w:pPr>
    </w:p>
    <w:sectPr w:rsidR="00B73ED9" w:rsidRPr="003E3383" w:rsidSect="00D314B3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94035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D57773C"/>
    <w:multiLevelType w:val="hybridMultilevel"/>
    <w:tmpl w:val="B7B089F2"/>
    <w:lvl w:ilvl="0" w:tplc="2FF63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A6C9A"/>
    <w:multiLevelType w:val="hybridMultilevel"/>
    <w:tmpl w:val="C7E2A9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2A6"/>
    <w:rsid w:val="00004141"/>
    <w:rsid w:val="00011E47"/>
    <w:rsid w:val="00031EA0"/>
    <w:rsid w:val="00071A9A"/>
    <w:rsid w:val="000C5814"/>
    <w:rsid w:val="000E5E83"/>
    <w:rsid w:val="000F2393"/>
    <w:rsid w:val="00127DC5"/>
    <w:rsid w:val="00152FC4"/>
    <w:rsid w:val="001900D1"/>
    <w:rsid w:val="00195864"/>
    <w:rsid w:val="001E426C"/>
    <w:rsid w:val="0025655B"/>
    <w:rsid w:val="00262C4E"/>
    <w:rsid w:val="002A483A"/>
    <w:rsid w:val="002B531A"/>
    <w:rsid w:val="002D46D1"/>
    <w:rsid w:val="00300E92"/>
    <w:rsid w:val="00375E2E"/>
    <w:rsid w:val="003E3383"/>
    <w:rsid w:val="003F1718"/>
    <w:rsid w:val="00444336"/>
    <w:rsid w:val="00446D91"/>
    <w:rsid w:val="00464DAD"/>
    <w:rsid w:val="005012C7"/>
    <w:rsid w:val="00514299"/>
    <w:rsid w:val="00536B93"/>
    <w:rsid w:val="005643C3"/>
    <w:rsid w:val="00581CE3"/>
    <w:rsid w:val="005925DB"/>
    <w:rsid w:val="005E05DD"/>
    <w:rsid w:val="005F79E9"/>
    <w:rsid w:val="00661A70"/>
    <w:rsid w:val="0067285E"/>
    <w:rsid w:val="007819D0"/>
    <w:rsid w:val="00812372"/>
    <w:rsid w:val="00820A70"/>
    <w:rsid w:val="0082159C"/>
    <w:rsid w:val="00875C84"/>
    <w:rsid w:val="008F21D0"/>
    <w:rsid w:val="00901115"/>
    <w:rsid w:val="00913741"/>
    <w:rsid w:val="009400E9"/>
    <w:rsid w:val="00970883"/>
    <w:rsid w:val="009C5734"/>
    <w:rsid w:val="00A043FD"/>
    <w:rsid w:val="00A218A2"/>
    <w:rsid w:val="00A3392D"/>
    <w:rsid w:val="00A62525"/>
    <w:rsid w:val="00A82D40"/>
    <w:rsid w:val="00A8566B"/>
    <w:rsid w:val="00AD2C59"/>
    <w:rsid w:val="00AD64F9"/>
    <w:rsid w:val="00AF02A6"/>
    <w:rsid w:val="00B30036"/>
    <w:rsid w:val="00B31EAC"/>
    <w:rsid w:val="00B4310D"/>
    <w:rsid w:val="00B71583"/>
    <w:rsid w:val="00B72003"/>
    <w:rsid w:val="00B73ED9"/>
    <w:rsid w:val="00B81AFB"/>
    <w:rsid w:val="00B91673"/>
    <w:rsid w:val="00C1733B"/>
    <w:rsid w:val="00C354A6"/>
    <w:rsid w:val="00C367C0"/>
    <w:rsid w:val="00C7197A"/>
    <w:rsid w:val="00C9489C"/>
    <w:rsid w:val="00D23A76"/>
    <w:rsid w:val="00D2486F"/>
    <w:rsid w:val="00D314B3"/>
    <w:rsid w:val="00D66559"/>
    <w:rsid w:val="00D72B68"/>
    <w:rsid w:val="00D77980"/>
    <w:rsid w:val="00D80074"/>
    <w:rsid w:val="00DD1934"/>
    <w:rsid w:val="00E01224"/>
    <w:rsid w:val="00E7368C"/>
    <w:rsid w:val="00EB2414"/>
    <w:rsid w:val="00EE30E7"/>
    <w:rsid w:val="00F643AF"/>
    <w:rsid w:val="00FB249E"/>
    <w:rsid w:val="00FB4976"/>
    <w:rsid w:val="00FE4589"/>
    <w:rsid w:val="00FF2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7F167B"/>
  <w15:docId w15:val="{B39E9323-7309-4C49-A272-445680FCD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25DB"/>
    <w:rPr>
      <w:sz w:val="24"/>
      <w:lang w:eastAsia="ar-SA"/>
    </w:rPr>
  </w:style>
  <w:style w:type="paragraph" w:styleId="Cmsor2">
    <w:name w:val="heading 2"/>
    <w:basedOn w:val="Norml"/>
    <w:next w:val="Norml"/>
    <w:qFormat/>
    <w:rsid w:val="005925DB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paragraph" w:styleId="Cmsor5">
    <w:name w:val="heading 5"/>
    <w:basedOn w:val="Norml"/>
    <w:next w:val="Norml"/>
    <w:qFormat/>
    <w:rsid w:val="005925DB"/>
    <w:pPr>
      <w:numPr>
        <w:ilvl w:val="4"/>
        <w:numId w:val="1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sid w:val="005925DB"/>
    <w:rPr>
      <w:sz w:val="24"/>
    </w:rPr>
  </w:style>
  <w:style w:type="character" w:customStyle="1" w:styleId="WW8Num9z0">
    <w:name w:val="WW8Num9z0"/>
    <w:rsid w:val="005925DB"/>
    <w:rPr>
      <w:sz w:val="24"/>
    </w:rPr>
  </w:style>
  <w:style w:type="character" w:customStyle="1" w:styleId="Bekezdsalapbettpusa1">
    <w:name w:val="Bekezdés alapbetűtípusa1"/>
    <w:rsid w:val="005925DB"/>
  </w:style>
  <w:style w:type="character" w:styleId="Oldalszm">
    <w:name w:val="page number"/>
    <w:basedOn w:val="Bekezdsalapbettpusa1"/>
    <w:rsid w:val="005925DB"/>
  </w:style>
  <w:style w:type="paragraph" w:customStyle="1" w:styleId="Cmsor">
    <w:name w:val="Címsor"/>
    <w:basedOn w:val="Norml"/>
    <w:next w:val="Szvegtrzs"/>
    <w:rsid w:val="005925D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rsid w:val="005925DB"/>
    <w:pPr>
      <w:spacing w:after="120"/>
    </w:pPr>
  </w:style>
  <w:style w:type="paragraph" w:styleId="Lista">
    <w:name w:val="List"/>
    <w:basedOn w:val="Szvegtrzs"/>
    <w:rsid w:val="005925DB"/>
    <w:rPr>
      <w:rFonts w:cs="Mangal"/>
    </w:rPr>
  </w:style>
  <w:style w:type="paragraph" w:customStyle="1" w:styleId="Felirat">
    <w:name w:val="Felirat"/>
    <w:basedOn w:val="Norml"/>
    <w:rsid w:val="005925D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Trgymutat">
    <w:name w:val="Tárgymutató"/>
    <w:basedOn w:val="Norml"/>
    <w:rsid w:val="005925DB"/>
    <w:pPr>
      <w:suppressLineNumbers/>
    </w:pPr>
    <w:rPr>
      <w:rFonts w:cs="Mangal"/>
    </w:rPr>
  </w:style>
  <w:style w:type="paragraph" w:styleId="lfej">
    <w:name w:val="header"/>
    <w:basedOn w:val="Norml"/>
    <w:rsid w:val="005925DB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5925DB"/>
    <w:pPr>
      <w:tabs>
        <w:tab w:val="center" w:pos="4536"/>
        <w:tab w:val="right" w:pos="9072"/>
      </w:tabs>
    </w:pPr>
  </w:style>
  <w:style w:type="paragraph" w:customStyle="1" w:styleId="Szvegblokk1">
    <w:name w:val="Szövegblokk1"/>
    <w:basedOn w:val="Norml"/>
    <w:rsid w:val="005925DB"/>
    <w:pPr>
      <w:ind w:left="355" w:right="284"/>
      <w:jc w:val="both"/>
    </w:pPr>
    <w:rPr>
      <w:sz w:val="22"/>
    </w:rPr>
  </w:style>
  <w:style w:type="paragraph" w:styleId="Lbjegyzetszveg">
    <w:name w:val="footnote text"/>
    <w:basedOn w:val="Norml"/>
    <w:rsid w:val="005925DB"/>
    <w:rPr>
      <w:sz w:val="20"/>
    </w:rPr>
  </w:style>
  <w:style w:type="paragraph" w:styleId="NormlWeb">
    <w:name w:val="Normal (Web)"/>
    <w:basedOn w:val="Norml"/>
    <w:uiPriority w:val="99"/>
    <w:unhideWhenUsed/>
    <w:rsid w:val="00004141"/>
    <w:pPr>
      <w:spacing w:before="100" w:beforeAutospacing="1" w:after="100" w:afterAutospacing="1"/>
    </w:pPr>
    <w:rPr>
      <w:szCs w:val="24"/>
      <w:lang w:eastAsia="hu-HU"/>
    </w:rPr>
  </w:style>
  <w:style w:type="character" w:styleId="Hiperhivatkozs">
    <w:name w:val="Hyperlink"/>
    <w:basedOn w:val="Bekezdsalapbettpusa"/>
    <w:rsid w:val="00300E9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E5E83"/>
    <w:pPr>
      <w:ind w:left="720"/>
      <w:contextualSpacing/>
    </w:pPr>
  </w:style>
  <w:style w:type="table" w:styleId="Rcsostblzat">
    <w:name w:val="Table Grid"/>
    <w:basedOn w:val="Normltblzat"/>
    <w:rsid w:val="00564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Bekezdsalapbettpusa"/>
    <w:uiPriority w:val="99"/>
    <w:semiHidden/>
    <w:unhideWhenUsed/>
    <w:rsid w:val="003E3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0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iakutato.hu/cikk/2022_01_tavasz/04_tragarka_a_politikai_elit_elle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akutato.hu/cikk/2024_03_osz_tel/02_reprezentacios_politika_bridgerton.pdf" TargetMode="External"/><Relationship Id="rId5" Type="http://schemas.openxmlformats.org/officeDocument/2006/relationships/hyperlink" Target="mailto:kovacs.dorottya@arts.unideb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4614</Characters>
  <Application>Microsoft Office Word</Application>
  <DocSecurity>0</DocSecurity>
  <Lines>38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BTMI253BA Irodalomelmélet 3</vt:lpstr>
      <vt:lpstr>BTMI253BA Irodalomelmélet 3</vt:lpstr>
    </vt:vector>
  </TitlesOfParts>
  <Company>DE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BTMI253BA Irodalomelmélet 3</dc:title>
  <dc:subject/>
  <dc:creator>Cicero</dc:creator>
  <cp:keywords/>
  <cp:lastModifiedBy>User</cp:lastModifiedBy>
  <cp:revision>4</cp:revision>
  <cp:lastPrinted>2019-09-10T16:09:00Z</cp:lastPrinted>
  <dcterms:created xsi:type="dcterms:W3CDTF">2026-09-24T10:57:00Z</dcterms:created>
  <dcterms:modified xsi:type="dcterms:W3CDTF">2026-09-24T10:58:00Z</dcterms:modified>
</cp:coreProperties>
</file>